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0F7" w:rsidRPr="004D0F62" w:rsidRDefault="000960F7" w:rsidP="000960F7">
      <w:pPr>
        <w:rPr>
          <w:b/>
          <w:color w:val="1F3864" w:themeColor="accent5" w:themeShade="80"/>
          <w:sz w:val="32"/>
        </w:rPr>
      </w:pPr>
      <w:r w:rsidRPr="004D0F62">
        <w:rPr>
          <w:b/>
          <w:color w:val="1F3864" w:themeColor="accent5" w:themeShade="80"/>
          <w:sz w:val="32"/>
        </w:rPr>
        <w:t>Comment les fondations peuvent impliquer celles et ceux qu’elles veulent soutenir ?</w:t>
      </w:r>
    </w:p>
    <w:p w:rsidR="000960F7" w:rsidRPr="000960F7" w:rsidRDefault="000960F7" w:rsidP="000960F7">
      <w:r w:rsidRPr="000960F7">
        <w:rPr>
          <w:i/>
          <w:iCs/>
        </w:rPr>
        <w:t xml:space="preserve">Les fondations ont longtemps tenu une posture descendante dans l’attribution de leurs financements aux associations. </w:t>
      </w:r>
    </w:p>
    <w:p w:rsidR="000960F7" w:rsidRPr="000960F7" w:rsidRDefault="000960F7" w:rsidP="000960F7">
      <w:r w:rsidRPr="000960F7">
        <w:rPr>
          <w:i/>
          <w:iCs/>
        </w:rPr>
        <w:t>Aujourd’hui, des relations plus étroites se nouent et ces dernières contribuent de plus en plus fréquemment aux activités des fondations. Quelles sont les pratiques actuelles ? Souhaitables ? Comment les généraliser et les améliorer ensemble?</w:t>
      </w:r>
    </w:p>
    <w:p w:rsidR="000960F7" w:rsidRPr="000960F7" w:rsidRDefault="000960F7" w:rsidP="000960F7">
      <w:r w:rsidRPr="000960F7">
        <w:t>Aujourd’hui, il existe sans doute des façons de faire la cuisine différemment … plus créative et plus collaborative. Qu’en pensez-vous ?</w:t>
      </w:r>
    </w:p>
    <w:p w:rsidR="002F1F5E" w:rsidRDefault="002F1F5E" w:rsidP="000960F7"/>
    <w:p w:rsidR="000960F7" w:rsidRPr="004D0F62" w:rsidRDefault="000960F7" w:rsidP="000960F7">
      <w:pPr>
        <w:rPr>
          <w:b/>
          <w:color w:val="1F3864" w:themeColor="accent5" w:themeShade="80"/>
          <w:sz w:val="32"/>
        </w:rPr>
      </w:pPr>
      <w:r w:rsidRPr="004D0F62">
        <w:rPr>
          <w:b/>
          <w:color w:val="1F3864" w:themeColor="accent5" w:themeShade="80"/>
          <w:sz w:val="32"/>
        </w:rPr>
        <w:t>Notre livrable : Une recette.</w:t>
      </w:r>
    </w:p>
    <w:p w:rsidR="00000000" w:rsidRPr="004D0F62" w:rsidRDefault="007429ED" w:rsidP="000960F7">
      <w:pPr>
        <w:numPr>
          <w:ilvl w:val="0"/>
          <w:numId w:val="1"/>
        </w:numPr>
        <w:rPr>
          <w:sz w:val="24"/>
        </w:rPr>
      </w:pPr>
      <w:r w:rsidRPr="004D0F62">
        <w:rPr>
          <w:bCs/>
          <w:sz w:val="24"/>
        </w:rPr>
        <w:t>Pourquoi im</w:t>
      </w:r>
      <w:r w:rsidR="000960F7" w:rsidRPr="004D0F62">
        <w:rPr>
          <w:bCs/>
          <w:sz w:val="24"/>
        </w:rPr>
        <w:t>pliquer les personnes soutenues</w:t>
      </w:r>
      <w:r w:rsidRPr="004D0F62">
        <w:rPr>
          <w:bCs/>
          <w:sz w:val="24"/>
        </w:rPr>
        <w:t xml:space="preserve"> ? </w:t>
      </w:r>
    </w:p>
    <w:p w:rsidR="00000000" w:rsidRPr="004D0F62" w:rsidRDefault="007429ED" w:rsidP="000960F7">
      <w:pPr>
        <w:numPr>
          <w:ilvl w:val="0"/>
          <w:numId w:val="1"/>
        </w:numPr>
        <w:rPr>
          <w:sz w:val="24"/>
        </w:rPr>
      </w:pPr>
      <w:r w:rsidRPr="004D0F62">
        <w:rPr>
          <w:bCs/>
          <w:sz w:val="24"/>
        </w:rPr>
        <w:t>Avec quels ing</w:t>
      </w:r>
      <w:r w:rsidRPr="004D0F62">
        <w:rPr>
          <w:bCs/>
          <w:sz w:val="24"/>
        </w:rPr>
        <w:t>rédients ?</w:t>
      </w:r>
    </w:p>
    <w:p w:rsidR="00000000" w:rsidRPr="004D0F62" w:rsidRDefault="007429ED" w:rsidP="000960F7">
      <w:pPr>
        <w:numPr>
          <w:ilvl w:val="0"/>
          <w:numId w:val="1"/>
        </w:numPr>
        <w:rPr>
          <w:sz w:val="24"/>
        </w:rPr>
      </w:pPr>
      <w:r w:rsidRPr="004D0F62">
        <w:rPr>
          <w:bCs/>
          <w:sz w:val="24"/>
        </w:rPr>
        <w:t xml:space="preserve">Comment faire ? </w:t>
      </w:r>
    </w:p>
    <w:p w:rsidR="00000000" w:rsidRPr="004D0F62" w:rsidRDefault="007429ED" w:rsidP="000960F7">
      <w:pPr>
        <w:numPr>
          <w:ilvl w:val="0"/>
          <w:numId w:val="1"/>
        </w:numPr>
        <w:rPr>
          <w:sz w:val="24"/>
        </w:rPr>
      </w:pPr>
      <w:r w:rsidRPr="004D0F62">
        <w:rPr>
          <w:bCs/>
          <w:sz w:val="24"/>
        </w:rPr>
        <w:t>Les secrets du cuistot</w:t>
      </w:r>
    </w:p>
    <w:p w:rsidR="00D33978" w:rsidRDefault="00D33978"/>
    <w:p w:rsidR="000960F7" w:rsidRPr="004D0F62" w:rsidRDefault="000960F7">
      <w:pPr>
        <w:rPr>
          <w:b/>
          <w:color w:val="1F3864" w:themeColor="accent5" w:themeShade="80"/>
          <w:sz w:val="32"/>
        </w:rPr>
      </w:pPr>
      <w:r w:rsidRPr="004D0F62">
        <w:rPr>
          <w:b/>
          <w:color w:val="1F3864" w:themeColor="accent5" w:themeShade="80"/>
          <w:sz w:val="32"/>
        </w:rPr>
        <w:t>Notre brigade : 27 participants issus de fondations ou porteurs de projets</w:t>
      </w:r>
    </w:p>
    <w:p w:rsidR="000960F7" w:rsidRDefault="000960F7">
      <w:pPr>
        <w:rPr>
          <w:b/>
          <w:color w:val="1F3864" w:themeColor="accent5" w:themeShade="80"/>
        </w:rPr>
      </w:pPr>
    </w:p>
    <w:p w:rsidR="000960F7" w:rsidRPr="000960F7" w:rsidRDefault="000960F7" w:rsidP="000960F7">
      <w:pPr>
        <w:numPr>
          <w:ilvl w:val="0"/>
          <w:numId w:val="2"/>
        </w:numPr>
        <w:rPr>
          <w:b/>
          <w:color w:val="1F3864" w:themeColor="accent5" w:themeShade="80"/>
          <w:sz w:val="32"/>
        </w:rPr>
      </w:pPr>
      <w:r w:rsidRPr="000960F7">
        <w:rPr>
          <w:b/>
          <w:bCs/>
          <w:color w:val="1F3864" w:themeColor="accent5" w:themeShade="80"/>
          <w:sz w:val="32"/>
        </w:rPr>
        <w:t xml:space="preserve">Pourquoi impliquer les personnes soutenues ? </w:t>
      </w:r>
    </w:p>
    <w:p w:rsidR="000960F7" w:rsidRDefault="000960F7" w:rsidP="00A658F5">
      <w:pPr>
        <w:pStyle w:val="NormalWeb"/>
        <w:numPr>
          <w:ilvl w:val="0"/>
          <w:numId w:val="3"/>
        </w:numPr>
        <w:spacing w:before="0" w:beforeAutospacing="0" w:after="120" w:afterAutospacing="0"/>
        <w:rPr>
          <w:rFonts w:ascii="Calibri" w:hAnsi="Calibri" w:cs="Calibri"/>
          <w:sz w:val="22"/>
          <w:szCs w:val="22"/>
        </w:rPr>
      </w:pPr>
      <w:r>
        <w:rPr>
          <w:rFonts w:ascii="Calibri" w:hAnsi="Calibri" w:cs="Calibri"/>
          <w:sz w:val="22"/>
          <w:szCs w:val="22"/>
        </w:rPr>
        <w:t>ALIGNER : aligner au mieux les financements aux besoins</w:t>
      </w:r>
    </w:p>
    <w:p w:rsidR="000960F7" w:rsidRDefault="000960F7" w:rsidP="00A658F5">
      <w:pPr>
        <w:pStyle w:val="NormalWeb"/>
        <w:numPr>
          <w:ilvl w:val="0"/>
          <w:numId w:val="3"/>
        </w:numPr>
        <w:spacing w:before="0" w:beforeAutospacing="0" w:after="120" w:afterAutospacing="0"/>
        <w:rPr>
          <w:rFonts w:ascii="Calibri" w:hAnsi="Calibri" w:cs="Calibri"/>
          <w:sz w:val="22"/>
          <w:szCs w:val="22"/>
        </w:rPr>
      </w:pPr>
      <w:r>
        <w:rPr>
          <w:rFonts w:ascii="Calibri" w:hAnsi="Calibri" w:cs="Calibri"/>
          <w:sz w:val="22"/>
          <w:szCs w:val="22"/>
        </w:rPr>
        <w:t xml:space="preserve">CONNAISSANCE : Bénéficier de l'expertise du terrain, être au plus près des besoins </w:t>
      </w:r>
      <w:r>
        <w:rPr>
          <w:rFonts w:ascii="Calibri" w:hAnsi="Calibri" w:cs="Calibri"/>
          <w:sz w:val="22"/>
          <w:szCs w:val="22"/>
        </w:rPr>
        <w:t>des bénéficiaires</w:t>
      </w:r>
      <w:r>
        <w:rPr>
          <w:rFonts w:ascii="Calibri" w:hAnsi="Calibri" w:cs="Calibri"/>
          <w:sz w:val="22"/>
          <w:szCs w:val="22"/>
        </w:rPr>
        <w:t>, mieux les connaitre, pour mieux adapter les soutiens aux besoins réels, apprendre sur les enjeux et problématiques rencontrées</w:t>
      </w:r>
    </w:p>
    <w:p w:rsidR="000960F7" w:rsidRDefault="000960F7" w:rsidP="00A658F5">
      <w:pPr>
        <w:pStyle w:val="NormalWeb"/>
        <w:numPr>
          <w:ilvl w:val="0"/>
          <w:numId w:val="3"/>
        </w:numPr>
        <w:spacing w:before="0" w:beforeAutospacing="0" w:after="120" w:afterAutospacing="0"/>
        <w:rPr>
          <w:rFonts w:ascii="Calibri" w:hAnsi="Calibri" w:cs="Calibri"/>
          <w:sz w:val="22"/>
          <w:szCs w:val="22"/>
        </w:rPr>
      </w:pPr>
      <w:r>
        <w:rPr>
          <w:rFonts w:ascii="Calibri" w:hAnsi="Calibri" w:cs="Calibri"/>
          <w:sz w:val="22"/>
          <w:szCs w:val="22"/>
        </w:rPr>
        <w:t>ELARGIR : Pour faire remonter des projets (bénéficiaires ambassadeurs), sortir du cercle habituel, élargir la cible</w:t>
      </w:r>
    </w:p>
    <w:p w:rsidR="000960F7" w:rsidRDefault="000960F7" w:rsidP="00A658F5">
      <w:pPr>
        <w:pStyle w:val="NormalWeb"/>
        <w:numPr>
          <w:ilvl w:val="0"/>
          <w:numId w:val="3"/>
        </w:numPr>
        <w:spacing w:before="0" w:beforeAutospacing="0" w:after="120" w:afterAutospacing="0"/>
        <w:rPr>
          <w:rFonts w:ascii="Calibri" w:hAnsi="Calibri" w:cs="Calibri"/>
          <w:sz w:val="22"/>
          <w:szCs w:val="22"/>
        </w:rPr>
      </w:pPr>
      <w:r>
        <w:rPr>
          <w:rFonts w:ascii="Calibri" w:hAnsi="Calibri" w:cs="Calibri"/>
          <w:sz w:val="22"/>
          <w:szCs w:val="22"/>
        </w:rPr>
        <w:t>INNOVER : Capter l'innovation du terrain</w:t>
      </w:r>
    </w:p>
    <w:p w:rsidR="000960F7" w:rsidRDefault="000960F7" w:rsidP="00A658F5">
      <w:pPr>
        <w:pStyle w:val="NormalWeb"/>
        <w:numPr>
          <w:ilvl w:val="0"/>
          <w:numId w:val="3"/>
        </w:numPr>
        <w:spacing w:before="0" w:beforeAutospacing="0" w:after="120" w:afterAutospacing="0"/>
        <w:rPr>
          <w:rFonts w:ascii="Calibri" w:hAnsi="Calibri" w:cs="Calibri"/>
          <w:sz w:val="22"/>
          <w:szCs w:val="22"/>
        </w:rPr>
      </w:pPr>
      <w:r>
        <w:rPr>
          <w:rFonts w:ascii="Calibri" w:hAnsi="Calibri" w:cs="Calibri"/>
          <w:sz w:val="22"/>
          <w:szCs w:val="22"/>
        </w:rPr>
        <w:t>S'ADPATER : Pousser le fondateur à sortir de son cadre, à s'adapter, à changer de posture et de culture, apporter de la flexibilité, permet aux porteurs de projet de ne pas dénaturer leurs projets pour rentrer dans les cadres</w:t>
      </w:r>
    </w:p>
    <w:p w:rsidR="000960F7" w:rsidRDefault="000960F7" w:rsidP="00A658F5">
      <w:pPr>
        <w:pStyle w:val="NormalWeb"/>
        <w:numPr>
          <w:ilvl w:val="0"/>
          <w:numId w:val="3"/>
        </w:numPr>
        <w:spacing w:before="0" w:beforeAutospacing="0" w:after="120" w:afterAutospacing="0"/>
        <w:rPr>
          <w:rFonts w:ascii="Calibri" w:hAnsi="Calibri" w:cs="Calibri"/>
          <w:sz w:val="22"/>
          <w:szCs w:val="22"/>
        </w:rPr>
      </w:pPr>
      <w:r>
        <w:rPr>
          <w:rFonts w:ascii="Calibri" w:hAnsi="Calibri" w:cs="Calibri"/>
          <w:sz w:val="22"/>
          <w:szCs w:val="22"/>
        </w:rPr>
        <w:t>STRUCTURER : Structurer la démarche</w:t>
      </w:r>
    </w:p>
    <w:p w:rsidR="000960F7" w:rsidRDefault="000960F7" w:rsidP="00A658F5">
      <w:pPr>
        <w:pStyle w:val="NormalWeb"/>
        <w:numPr>
          <w:ilvl w:val="0"/>
          <w:numId w:val="3"/>
        </w:numPr>
        <w:spacing w:before="0" w:beforeAutospacing="0" w:after="120" w:afterAutospacing="0"/>
        <w:rPr>
          <w:rFonts w:ascii="Calibri" w:hAnsi="Calibri" w:cs="Calibri"/>
          <w:sz w:val="22"/>
          <w:szCs w:val="22"/>
        </w:rPr>
      </w:pPr>
      <w:r>
        <w:rPr>
          <w:rFonts w:ascii="Calibri" w:hAnsi="Calibri" w:cs="Calibri"/>
          <w:sz w:val="22"/>
          <w:szCs w:val="22"/>
        </w:rPr>
        <w:t>SUCITER DE l'ENTHOUSIAME : Donner du plaisir à toutes les parties prenantes</w:t>
      </w:r>
    </w:p>
    <w:p w:rsidR="000960F7" w:rsidRDefault="000960F7" w:rsidP="00A658F5">
      <w:pPr>
        <w:pStyle w:val="NormalWeb"/>
        <w:numPr>
          <w:ilvl w:val="0"/>
          <w:numId w:val="3"/>
        </w:numPr>
        <w:spacing w:before="0" w:beforeAutospacing="0" w:after="120" w:afterAutospacing="0"/>
        <w:rPr>
          <w:rFonts w:ascii="Calibri" w:hAnsi="Calibri" w:cs="Calibri"/>
          <w:sz w:val="22"/>
          <w:szCs w:val="22"/>
        </w:rPr>
      </w:pPr>
      <w:r>
        <w:rPr>
          <w:rFonts w:ascii="Calibri" w:hAnsi="Calibri" w:cs="Calibri"/>
          <w:sz w:val="22"/>
          <w:szCs w:val="22"/>
        </w:rPr>
        <w:t>EFFICACITE : éviter la langue de bois, être percutant, pertinent, faire gagner du temps aux porteurs de projets sur la recherche de fina</w:t>
      </w:r>
      <w:r>
        <w:rPr>
          <w:rFonts w:ascii="Calibri" w:hAnsi="Calibri" w:cs="Calibri"/>
          <w:sz w:val="22"/>
          <w:szCs w:val="22"/>
        </w:rPr>
        <w:t>ncement et aux fondateurs sur la</w:t>
      </w:r>
      <w:r>
        <w:rPr>
          <w:rFonts w:ascii="Calibri" w:hAnsi="Calibri" w:cs="Calibri"/>
          <w:sz w:val="22"/>
          <w:szCs w:val="22"/>
        </w:rPr>
        <w:t xml:space="preserve"> définition de la stratégie</w:t>
      </w:r>
    </w:p>
    <w:p w:rsidR="000960F7" w:rsidRDefault="000960F7" w:rsidP="00A658F5">
      <w:pPr>
        <w:pStyle w:val="NormalWeb"/>
        <w:numPr>
          <w:ilvl w:val="0"/>
          <w:numId w:val="3"/>
        </w:numPr>
        <w:spacing w:before="0" w:beforeAutospacing="0" w:after="120" w:afterAutospacing="0"/>
        <w:rPr>
          <w:rFonts w:ascii="Calibri" w:hAnsi="Calibri" w:cs="Calibri"/>
          <w:sz w:val="22"/>
          <w:szCs w:val="22"/>
        </w:rPr>
      </w:pPr>
      <w:r>
        <w:rPr>
          <w:rFonts w:ascii="Calibri" w:hAnsi="Calibri" w:cs="Calibri"/>
          <w:sz w:val="22"/>
          <w:szCs w:val="22"/>
        </w:rPr>
        <w:lastRenderedPageBreak/>
        <w:t>CRÉER DU LIEN : Humaniser la relation au-delà du lien financier, création de liens porteurs de sens avec plus de fraternité et d'épanouissement</w:t>
      </w:r>
    </w:p>
    <w:p w:rsidR="000960F7" w:rsidRDefault="000960F7" w:rsidP="00A658F5">
      <w:pPr>
        <w:pStyle w:val="NormalWeb"/>
        <w:numPr>
          <w:ilvl w:val="0"/>
          <w:numId w:val="3"/>
        </w:numPr>
        <w:spacing w:before="0" w:beforeAutospacing="0" w:after="120" w:afterAutospacing="0"/>
        <w:rPr>
          <w:rFonts w:ascii="Calibri" w:hAnsi="Calibri" w:cs="Calibri"/>
          <w:sz w:val="22"/>
          <w:szCs w:val="22"/>
        </w:rPr>
      </w:pPr>
      <w:r>
        <w:rPr>
          <w:rFonts w:ascii="Calibri" w:hAnsi="Calibri" w:cs="Calibri"/>
          <w:sz w:val="22"/>
          <w:szCs w:val="22"/>
        </w:rPr>
        <w:t xml:space="preserve">CHANGER LES POSTURES : modifier les rapports de pouvoir, déconstruire les préjugés, créer des liens plus horizontaux, décloisonner </w:t>
      </w:r>
    </w:p>
    <w:p w:rsidR="000960F7" w:rsidRDefault="000960F7" w:rsidP="00A658F5">
      <w:pPr>
        <w:pStyle w:val="NormalWeb"/>
        <w:numPr>
          <w:ilvl w:val="0"/>
          <w:numId w:val="3"/>
        </w:numPr>
        <w:spacing w:before="0" w:beforeAutospacing="0" w:after="120" w:afterAutospacing="0"/>
        <w:rPr>
          <w:rFonts w:ascii="Calibri" w:hAnsi="Calibri" w:cs="Calibri"/>
          <w:sz w:val="22"/>
          <w:szCs w:val="22"/>
        </w:rPr>
      </w:pPr>
      <w:r>
        <w:rPr>
          <w:rFonts w:ascii="Calibri" w:hAnsi="Calibri" w:cs="Calibri"/>
          <w:sz w:val="22"/>
          <w:szCs w:val="22"/>
        </w:rPr>
        <w:t>CREER UN VOCABULAIRE COMMUN : décloisonner le langage et créer un vocabulaire commun</w:t>
      </w:r>
    </w:p>
    <w:p w:rsidR="000960F7" w:rsidRDefault="000960F7" w:rsidP="00A658F5">
      <w:pPr>
        <w:spacing w:after="120"/>
      </w:pPr>
    </w:p>
    <w:p w:rsidR="000960F7" w:rsidRDefault="000960F7" w:rsidP="00A658F5">
      <w:pPr>
        <w:spacing w:after="120"/>
      </w:pPr>
    </w:p>
    <w:p w:rsidR="000960F7" w:rsidRPr="000960F7" w:rsidRDefault="000960F7" w:rsidP="000960F7">
      <w:pPr>
        <w:numPr>
          <w:ilvl w:val="0"/>
          <w:numId w:val="2"/>
        </w:numPr>
        <w:rPr>
          <w:b/>
          <w:bCs/>
          <w:color w:val="1F3864" w:themeColor="accent5" w:themeShade="80"/>
          <w:sz w:val="32"/>
        </w:rPr>
      </w:pPr>
      <w:r w:rsidRPr="000960F7">
        <w:rPr>
          <w:b/>
          <w:bCs/>
          <w:color w:val="1F3864" w:themeColor="accent5" w:themeShade="80"/>
          <w:sz w:val="32"/>
        </w:rPr>
        <w:t>Avec quels ingrédients ?</w:t>
      </w:r>
    </w:p>
    <w:p w:rsidR="000960F7" w:rsidRDefault="000960F7" w:rsidP="000960F7">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0960F7" w:rsidRDefault="000960F7" w:rsidP="00A658F5">
      <w:pPr>
        <w:pStyle w:val="NormalWeb"/>
        <w:numPr>
          <w:ilvl w:val="0"/>
          <w:numId w:val="3"/>
        </w:numPr>
        <w:spacing w:before="0" w:beforeAutospacing="0" w:after="120" w:afterAutospacing="0"/>
        <w:rPr>
          <w:rFonts w:ascii="Calibri" w:hAnsi="Calibri" w:cs="Calibri"/>
          <w:sz w:val="22"/>
          <w:szCs w:val="22"/>
        </w:rPr>
      </w:pPr>
      <w:r>
        <w:rPr>
          <w:rFonts w:ascii="Calibri" w:hAnsi="Calibri" w:cs="Calibri"/>
          <w:sz w:val="22"/>
          <w:szCs w:val="22"/>
        </w:rPr>
        <w:t xml:space="preserve">PERIMETRE : définir le périmètre d'implication des personnes soutenues : définition de la stratégie ? Mise en œuvre ? Indicateurs de mesure d'impact ? </w:t>
      </w:r>
    </w:p>
    <w:p w:rsidR="000960F7" w:rsidRDefault="000960F7" w:rsidP="00A658F5">
      <w:pPr>
        <w:pStyle w:val="NormalWeb"/>
        <w:numPr>
          <w:ilvl w:val="0"/>
          <w:numId w:val="3"/>
        </w:numPr>
        <w:spacing w:before="0" w:beforeAutospacing="0" w:after="120" w:afterAutospacing="0"/>
        <w:rPr>
          <w:rFonts w:ascii="Calibri" w:hAnsi="Calibri" w:cs="Calibri"/>
          <w:sz w:val="22"/>
          <w:szCs w:val="22"/>
        </w:rPr>
      </w:pPr>
      <w:r>
        <w:rPr>
          <w:rFonts w:ascii="Calibri" w:hAnsi="Calibri" w:cs="Calibri"/>
          <w:sz w:val="22"/>
          <w:szCs w:val="22"/>
        </w:rPr>
        <w:t>RENCONTRER :</w:t>
      </w:r>
      <w:r>
        <w:rPr>
          <w:rFonts w:ascii="Calibri" w:hAnsi="Calibri" w:cs="Calibri"/>
          <w:sz w:val="22"/>
          <w:szCs w:val="22"/>
        </w:rPr>
        <w:t xml:space="preserve"> un contact direct, physique avec les bénéficiaires finaux, webinaires, FAQ, </w:t>
      </w:r>
    </w:p>
    <w:p w:rsidR="000960F7" w:rsidRDefault="000960F7" w:rsidP="00A658F5">
      <w:pPr>
        <w:pStyle w:val="NormalWeb"/>
        <w:numPr>
          <w:ilvl w:val="0"/>
          <w:numId w:val="3"/>
        </w:numPr>
        <w:spacing w:before="0" w:beforeAutospacing="0" w:after="120" w:afterAutospacing="0"/>
        <w:rPr>
          <w:rFonts w:ascii="Calibri" w:hAnsi="Calibri" w:cs="Calibri"/>
          <w:sz w:val="22"/>
          <w:szCs w:val="22"/>
        </w:rPr>
      </w:pPr>
      <w:r>
        <w:rPr>
          <w:rFonts w:ascii="Calibri" w:hAnsi="Calibri" w:cs="Calibri"/>
          <w:sz w:val="22"/>
          <w:szCs w:val="22"/>
        </w:rPr>
        <w:t xml:space="preserve">IMPLICATION : des porteurs de projets et </w:t>
      </w:r>
      <w:r>
        <w:rPr>
          <w:rFonts w:ascii="Calibri" w:hAnsi="Calibri" w:cs="Calibri"/>
          <w:sz w:val="22"/>
          <w:szCs w:val="22"/>
        </w:rPr>
        <w:t>bénéficiaires dans</w:t>
      </w:r>
      <w:r>
        <w:rPr>
          <w:rFonts w:ascii="Calibri" w:hAnsi="Calibri" w:cs="Calibri"/>
          <w:sz w:val="22"/>
          <w:szCs w:val="22"/>
        </w:rPr>
        <w:t xml:space="preserve"> la gouvernance (CA, comités de sélection)</w:t>
      </w:r>
    </w:p>
    <w:p w:rsidR="000960F7" w:rsidRDefault="000960F7" w:rsidP="00A658F5">
      <w:pPr>
        <w:pStyle w:val="NormalWeb"/>
        <w:numPr>
          <w:ilvl w:val="0"/>
          <w:numId w:val="3"/>
        </w:numPr>
        <w:spacing w:before="0" w:beforeAutospacing="0" w:after="120" w:afterAutospacing="0"/>
        <w:rPr>
          <w:rFonts w:ascii="Calibri" w:hAnsi="Calibri" w:cs="Calibri"/>
          <w:sz w:val="22"/>
          <w:szCs w:val="22"/>
        </w:rPr>
      </w:pPr>
      <w:r>
        <w:rPr>
          <w:rFonts w:ascii="Calibri" w:hAnsi="Calibri" w:cs="Calibri"/>
          <w:sz w:val="22"/>
          <w:szCs w:val="22"/>
        </w:rPr>
        <w:t>ACCOMPAGNER : accompagner les porteurs de projets (jusqu'au remplissage du dossier)</w:t>
      </w:r>
    </w:p>
    <w:p w:rsidR="000960F7" w:rsidRDefault="000960F7" w:rsidP="00A658F5">
      <w:pPr>
        <w:pStyle w:val="NormalWeb"/>
        <w:numPr>
          <w:ilvl w:val="0"/>
          <w:numId w:val="3"/>
        </w:numPr>
        <w:spacing w:before="0" w:beforeAutospacing="0" w:after="120" w:afterAutospacing="0"/>
        <w:rPr>
          <w:rFonts w:ascii="Calibri" w:hAnsi="Calibri" w:cs="Calibri"/>
          <w:sz w:val="22"/>
          <w:szCs w:val="22"/>
        </w:rPr>
      </w:pPr>
      <w:r>
        <w:rPr>
          <w:rFonts w:ascii="Calibri" w:hAnsi="Calibri" w:cs="Calibri"/>
          <w:sz w:val="22"/>
          <w:szCs w:val="22"/>
        </w:rPr>
        <w:t>MISE EN RESEAU : Entre bailleurs, entre associations, pour faire émerger des solutions (méthodes, projets, co-financement…), pour identifier des porteurs de projets (cooptation entre pairs)</w:t>
      </w:r>
    </w:p>
    <w:p w:rsidR="000960F7" w:rsidRDefault="000960F7" w:rsidP="00A658F5">
      <w:pPr>
        <w:pStyle w:val="NormalWeb"/>
        <w:numPr>
          <w:ilvl w:val="0"/>
          <w:numId w:val="3"/>
        </w:numPr>
        <w:spacing w:before="0" w:beforeAutospacing="0" w:after="120" w:afterAutospacing="0"/>
        <w:rPr>
          <w:rFonts w:ascii="Calibri" w:hAnsi="Calibri" w:cs="Calibri"/>
          <w:sz w:val="22"/>
          <w:szCs w:val="22"/>
        </w:rPr>
      </w:pPr>
      <w:r>
        <w:rPr>
          <w:rFonts w:ascii="Calibri" w:hAnsi="Calibri" w:cs="Calibri"/>
          <w:sz w:val="22"/>
          <w:szCs w:val="22"/>
        </w:rPr>
        <w:t xml:space="preserve">ECOUTE : triangulaire écoute entre les porteurs de projets, la fondation, les bénéficiaires </w:t>
      </w:r>
    </w:p>
    <w:p w:rsidR="000960F7" w:rsidRDefault="000960F7" w:rsidP="00A658F5">
      <w:pPr>
        <w:pStyle w:val="NormalWeb"/>
        <w:numPr>
          <w:ilvl w:val="0"/>
          <w:numId w:val="3"/>
        </w:numPr>
        <w:spacing w:before="0" w:beforeAutospacing="0" w:after="120" w:afterAutospacing="0"/>
        <w:rPr>
          <w:rFonts w:ascii="Calibri" w:hAnsi="Calibri" w:cs="Calibri"/>
          <w:sz w:val="22"/>
          <w:szCs w:val="22"/>
        </w:rPr>
      </w:pPr>
      <w:r>
        <w:rPr>
          <w:rFonts w:ascii="Calibri" w:hAnsi="Calibri" w:cs="Calibri"/>
          <w:sz w:val="22"/>
          <w:szCs w:val="22"/>
        </w:rPr>
        <w:t xml:space="preserve">VISION : impulser la vision, la partager, la rendre intelligible, faire adhérer, </w:t>
      </w:r>
      <w:proofErr w:type="spellStart"/>
      <w:r>
        <w:rPr>
          <w:rFonts w:ascii="Calibri" w:hAnsi="Calibri" w:cs="Calibri"/>
          <w:sz w:val="22"/>
          <w:szCs w:val="22"/>
        </w:rPr>
        <w:t>co</w:t>
      </w:r>
      <w:proofErr w:type="spellEnd"/>
      <w:r>
        <w:rPr>
          <w:rFonts w:ascii="Calibri" w:hAnsi="Calibri" w:cs="Calibri"/>
          <w:sz w:val="22"/>
          <w:szCs w:val="22"/>
        </w:rPr>
        <w:t>-construire cette vision pour aligner tout le monde sur les valeurs, la vision, les objectifs</w:t>
      </w:r>
    </w:p>
    <w:p w:rsidR="000960F7" w:rsidRDefault="000960F7" w:rsidP="00A658F5">
      <w:pPr>
        <w:pStyle w:val="NormalWeb"/>
        <w:numPr>
          <w:ilvl w:val="0"/>
          <w:numId w:val="3"/>
        </w:numPr>
        <w:spacing w:before="0" w:beforeAutospacing="0" w:after="120" w:afterAutospacing="0"/>
        <w:rPr>
          <w:rFonts w:ascii="Calibri" w:hAnsi="Calibri" w:cs="Calibri"/>
          <w:sz w:val="22"/>
          <w:szCs w:val="22"/>
        </w:rPr>
      </w:pPr>
      <w:r>
        <w:rPr>
          <w:rFonts w:ascii="Calibri" w:hAnsi="Calibri" w:cs="Calibri"/>
          <w:sz w:val="22"/>
          <w:szCs w:val="22"/>
        </w:rPr>
        <w:t xml:space="preserve">TRANSPARENCE et CONFIANCE : mode de sélection, moyens financiers, humains,  </w:t>
      </w:r>
    </w:p>
    <w:p w:rsidR="000960F7" w:rsidRDefault="000960F7" w:rsidP="00A658F5">
      <w:pPr>
        <w:pStyle w:val="NormalWeb"/>
        <w:numPr>
          <w:ilvl w:val="0"/>
          <w:numId w:val="3"/>
        </w:numPr>
        <w:spacing w:before="0" w:beforeAutospacing="0" w:after="120" w:afterAutospacing="0"/>
        <w:rPr>
          <w:rFonts w:ascii="Calibri" w:hAnsi="Calibri" w:cs="Calibri"/>
          <w:sz w:val="22"/>
          <w:szCs w:val="22"/>
        </w:rPr>
      </w:pPr>
      <w:r>
        <w:rPr>
          <w:rFonts w:ascii="Calibri" w:hAnsi="Calibri" w:cs="Calibri"/>
          <w:sz w:val="22"/>
          <w:szCs w:val="22"/>
        </w:rPr>
        <w:t>MEDIATEURS / TIERS / EXPERTS</w:t>
      </w:r>
      <w:r>
        <w:rPr>
          <w:rFonts w:ascii="Calibri" w:hAnsi="Calibri" w:cs="Calibri"/>
          <w:sz w:val="22"/>
          <w:szCs w:val="22"/>
        </w:rPr>
        <w:t xml:space="preserve"> : trouver les intermédiaires compétents sur la cause, acteurs de terrain, qui ont une connaissance des réseaux, facilitent la mise en relation</w:t>
      </w:r>
    </w:p>
    <w:p w:rsidR="000960F7" w:rsidRDefault="000960F7" w:rsidP="00A658F5">
      <w:pPr>
        <w:pStyle w:val="NormalWeb"/>
        <w:numPr>
          <w:ilvl w:val="0"/>
          <w:numId w:val="3"/>
        </w:numPr>
        <w:spacing w:before="0" w:beforeAutospacing="0" w:after="120" w:afterAutospacing="0"/>
        <w:rPr>
          <w:rFonts w:ascii="Calibri" w:hAnsi="Calibri" w:cs="Calibri"/>
          <w:sz w:val="22"/>
          <w:szCs w:val="22"/>
        </w:rPr>
      </w:pPr>
      <w:r>
        <w:rPr>
          <w:rFonts w:ascii="Calibri" w:hAnsi="Calibri" w:cs="Calibri"/>
          <w:sz w:val="22"/>
          <w:szCs w:val="22"/>
        </w:rPr>
        <w:t xml:space="preserve">APPORT METHODOLOGIQUE : sur les méthodes participatives, la </w:t>
      </w:r>
      <w:proofErr w:type="spellStart"/>
      <w:r>
        <w:rPr>
          <w:rFonts w:ascii="Calibri" w:hAnsi="Calibri" w:cs="Calibri"/>
          <w:sz w:val="22"/>
          <w:szCs w:val="22"/>
        </w:rPr>
        <w:t>co</w:t>
      </w:r>
      <w:proofErr w:type="spellEnd"/>
      <w:r>
        <w:rPr>
          <w:rFonts w:ascii="Calibri" w:hAnsi="Calibri" w:cs="Calibri"/>
          <w:sz w:val="22"/>
          <w:szCs w:val="22"/>
        </w:rPr>
        <w:t>-construction, la gouvernance participative. Poser le cadre, les rythmes, l'animation les règles de fonctionnement</w:t>
      </w:r>
    </w:p>
    <w:p w:rsidR="000960F7" w:rsidRDefault="000960F7" w:rsidP="00A658F5">
      <w:pPr>
        <w:pStyle w:val="NormalWeb"/>
        <w:numPr>
          <w:ilvl w:val="0"/>
          <w:numId w:val="3"/>
        </w:numPr>
        <w:spacing w:before="0" w:beforeAutospacing="0" w:after="120" w:afterAutospacing="0"/>
        <w:rPr>
          <w:rFonts w:ascii="Calibri" w:hAnsi="Calibri" w:cs="Calibri"/>
          <w:sz w:val="22"/>
          <w:szCs w:val="22"/>
        </w:rPr>
      </w:pPr>
      <w:r>
        <w:rPr>
          <w:rFonts w:ascii="Calibri" w:hAnsi="Calibri" w:cs="Calibri"/>
          <w:sz w:val="22"/>
          <w:szCs w:val="22"/>
        </w:rPr>
        <w:t xml:space="preserve">PARTAGER : assumer collectivement la prise de risque, </w:t>
      </w:r>
    </w:p>
    <w:p w:rsidR="00610FE4" w:rsidRDefault="000960F7" w:rsidP="00610FE4">
      <w:pPr>
        <w:pStyle w:val="NormalWeb"/>
        <w:numPr>
          <w:ilvl w:val="0"/>
          <w:numId w:val="3"/>
        </w:numPr>
        <w:spacing w:before="0" w:beforeAutospacing="0" w:after="120" w:afterAutospacing="0"/>
        <w:rPr>
          <w:rFonts w:ascii="Calibri" w:hAnsi="Calibri" w:cs="Calibri"/>
          <w:sz w:val="22"/>
          <w:szCs w:val="22"/>
        </w:rPr>
      </w:pPr>
      <w:r>
        <w:rPr>
          <w:rFonts w:ascii="Calibri" w:hAnsi="Calibri" w:cs="Calibri"/>
          <w:sz w:val="22"/>
          <w:szCs w:val="22"/>
        </w:rPr>
        <w:t>SIMPLIFIER / DESTRUCTURER : sortir de la logique d'appel à projets qui dénature l'initiative. Favoriser d'autres modes de mise en œuvre : bourses à idées, financement de fonctionnement sur le temps long…</w:t>
      </w:r>
      <w:r w:rsidR="00610FE4">
        <w:rPr>
          <w:rFonts w:ascii="Calibri" w:hAnsi="Calibri" w:cs="Calibri"/>
          <w:sz w:val="22"/>
          <w:szCs w:val="22"/>
        </w:rPr>
        <w:t xml:space="preserve"> </w:t>
      </w:r>
    </w:p>
    <w:p w:rsidR="000960F7" w:rsidRPr="00610FE4" w:rsidRDefault="000960F7" w:rsidP="00610FE4">
      <w:pPr>
        <w:pStyle w:val="NormalWeb"/>
        <w:spacing w:before="0" w:beforeAutospacing="0" w:after="120" w:afterAutospacing="0"/>
        <w:ind w:left="720"/>
        <w:rPr>
          <w:rFonts w:ascii="Calibri" w:hAnsi="Calibri" w:cs="Calibri"/>
          <w:sz w:val="22"/>
          <w:szCs w:val="22"/>
        </w:rPr>
      </w:pPr>
      <w:r w:rsidRPr="00610FE4">
        <w:rPr>
          <w:rFonts w:ascii="Calibri" w:hAnsi="Calibri" w:cs="Calibri"/>
          <w:sz w:val="22"/>
          <w:szCs w:val="22"/>
        </w:rPr>
        <w:t xml:space="preserve">Faire la guerre à la paperasse et au </w:t>
      </w:r>
      <w:proofErr w:type="spellStart"/>
      <w:r w:rsidRPr="00610FE4">
        <w:rPr>
          <w:rFonts w:ascii="Calibri" w:hAnsi="Calibri" w:cs="Calibri"/>
          <w:sz w:val="22"/>
          <w:szCs w:val="22"/>
        </w:rPr>
        <w:t>blabla</w:t>
      </w:r>
      <w:proofErr w:type="spellEnd"/>
      <w:r w:rsidRPr="00610FE4">
        <w:rPr>
          <w:rFonts w:ascii="Calibri" w:hAnsi="Calibri" w:cs="Calibri"/>
          <w:sz w:val="22"/>
          <w:szCs w:val="22"/>
        </w:rPr>
        <w:t xml:space="preserve"> pour se concentrer le sens et la mise en œuvre, raccourcir les circuits</w:t>
      </w:r>
      <w:r w:rsidR="00340797" w:rsidRPr="00610FE4">
        <w:rPr>
          <w:rFonts w:ascii="Calibri" w:hAnsi="Calibri" w:cs="Calibri"/>
          <w:sz w:val="22"/>
          <w:szCs w:val="22"/>
        </w:rPr>
        <w:t>.</w:t>
      </w:r>
    </w:p>
    <w:p w:rsidR="000960F7" w:rsidRDefault="000960F7" w:rsidP="00A658F5">
      <w:pPr>
        <w:pStyle w:val="NormalWeb"/>
        <w:numPr>
          <w:ilvl w:val="0"/>
          <w:numId w:val="3"/>
        </w:numPr>
        <w:spacing w:before="0" w:beforeAutospacing="0" w:after="120" w:afterAutospacing="0"/>
        <w:rPr>
          <w:rFonts w:ascii="Calibri" w:hAnsi="Calibri" w:cs="Calibri"/>
          <w:sz w:val="22"/>
          <w:szCs w:val="22"/>
        </w:rPr>
      </w:pPr>
      <w:r>
        <w:rPr>
          <w:rFonts w:ascii="Calibri" w:hAnsi="Calibri" w:cs="Calibri"/>
          <w:sz w:val="22"/>
          <w:szCs w:val="22"/>
        </w:rPr>
        <w:t>LE TEMPS : temps longs, temps agiles… des temps adaptés à l'action et au terrain. Sortir de sa propre logique de temporalité et accepter les temps longs. Le temps de la participation est plus long mais nécessité de l'agilité</w:t>
      </w:r>
    </w:p>
    <w:p w:rsidR="000960F7" w:rsidRPr="00A658F5" w:rsidRDefault="000960F7" w:rsidP="00A658F5">
      <w:pPr>
        <w:pStyle w:val="NormalWeb"/>
        <w:numPr>
          <w:ilvl w:val="0"/>
          <w:numId w:val="3"/>
        </w:numPr>
        <w:spacing w:before="0" w:beforeAutospacing="0" w:after="120" w:afterAutospacing="0"/>
        <w:rPr>
          <w:rFonts w:ascii="Calibri" w:hAnsi="Calibri" w:cs="Calibri"/>
          <w:sz w:val="22"/>
          <w:szCs w:val="22"/>
        </w:rPr>
      </w:pPr>
      <w:r w:rsidRPr="00F57202">
        <w:rPr>
          <w:rFonts w:ascii="Calibri" w:hAnsi="Calibri" w:cs="Calibri"/>
          <w:sz w:val="22"/>
          <w:szCs w:val="22"/>
        </w:rPr>
        <w:t>UNIVERS COMMUN : produire de l'intelligence collective. Créer un univers commun, entre émotionnel et rationnel, souplesse et exigence, expertises financières et d'usage, un vocabulaire commun, un univers qui n'est ni celui de l'un, ni celui de l'autre mais bien un lieu de rencontre.</w:t>
      </w:r>
    </w:p>
    <w:p w:rsidR="00F57202" w:rsidRDefault="00F57202" w:rsidP="00F57202">
      <w:pPr>
        <w:pStyle w:val="NormalWeb"/>
        <w:spacing w:before="0" w:beforeAutospacing="0" w:after="0" w:afterAutospacing="0"/>
        <w:rPr>
          <w:rFonts w:ascii="Calibri" w:hAnsi="Calibri" w:cs="Calibri"/>
          <w:sz w:val="22"/>
          <w:szCs w:val="22"/>
        </w:rPr>
      </w:pPr>
    </w:p>
    <w:p w:rsidR="00E67DAF" w:rsidRPr="005A5115" w:rsidRDefault="00E67DAF" w:rsidP="005A5115">
      <w:pPr>
        <w:rPr>
          <w:b/>
          <w:bCs/>
          <w:color w:val="C45911" w:themeColor="accent2" w:themeShade="BF"/>
          <w:sz w:val="28"/>
        </w:rPr>
      </w:pPr>
      <w:r w:rsidRPr="00E67DAF">
        <w:rPr>
          <w:b/>
          <w:bCs/>
          <w:color w:val="C45911" w:themeColor="accent2" w:themeShade="BF"/>
          <w:sz w:val="28"/>
        </w:rPr>
        <w:t>Une phrase ?</w:t>
      </w:r>
    </w:p>
    <w:p w:rsidR="00E67DAF" w:rsidRPr="005A5115" w:rsidRDefault="005A5115" w:rsidP="00E67DAF">
      <w:pPr>
        <w:pStyle w:val="NormalWeb"/>
        <w:spacing w:before="0" w:beforeAutospacing="0" w:after="0" w:afterAutospacing="0"/>
        <w:rPr>
          <w:rFonts w:ascii="Calibri" w:hAnsi="Calibri" w:cs="Calibri"/>
          <w:i/>
          <w:sz w:val="22"/>
          <w:szCs w:val="22"/>
        </w:rPr>
      </w:pPr>
      <w:r>
        <w:rPr>
          <w:rFonts w:ascii="Calibri" w:hAnsi="Calibri" w:cs="Calibri"/>
          <w:i/>
          <w:sz w:val="22"/>
          <w:szCs w:val="22"/>
        </w:rPr>
        <w:t>« </w:t>
      </w:r>
      <w:r w:rsidRPr="005A5115">
        <w:rPr>
          <w:rFonts w:ascii="Calibri" w:hAnsi="Calibri" w:cs="Calibri"/>
          <w:i/>
          <w:sz w:val="22"/>
          <w:szCs w:val="22"/>
        </w:rPr>
        <w:t>Ajuster le désir d'aider avec les besoins constates</w:t>
      </w:r>
      <w:r>
        <w:rPr>
          <w:rFonts w:ascii="Calibri" w:hAnsi="Calibri" w:cs="Calibri"/>
          <w:i/>
          <w:sz w:val="22"/>
          <w:szCs w:val="22"/>
        </w:rPr>
        <w:t> »</w:t>
      </w:r>
    </w:p>
    <w:p w:rsidR="00E67DAF" w:rsidRPr="005A5115" w:rsidRDefault="005A5115" w:rsidP="00E67DAF">
      <w:pPr>
        <w:pStyle w:val="NormalWeb"/>
        <w:spacing w:before="0" w:beforeAutospacing="0" w:after="0" w:afterAutospacing="0"/>
        <w:rPr>
          <w:rFonts w:ascii="Calibri" w:hAnsi="Calibri" w:cs="Calibri"/>
          <w:i/>
          <w:sz w:val="22"/>
          <w:szCs w:val="22"/>
        </w:rPr>
      </w:pPr>
      <w:r>
        <w:rPr>
          <w:rFonts w:ascii="Calibri" w:hAnsi="Calibri" w:cs="Calibri"/>
          <w:i/>
          <w:sz w:val="22"/>
          <w:szCs w:val="22"/>
        </w:rPr>
        <w:t xml:space="preserve">« Offrir </w:t>
      </w:r>
      <w:r w:rsidRPr="005A5115">
        <w:rPr>
          <w:rFonts w:ascii="Calibri" w:hAnsi="Calibri" w:cs="Calibri"/>
          <w:i/>
          <w:sz w:val="22"/>
          <w:szCs w:val="22"/>
        </w:rPr>
        <w:t>une opportunité de créer l'inattendu</w:t>
      </w:r>
      <w:r>
        <w:rPr>
          <w:rFonts w:ascii="Calibri" w:hAnsi="Calibri" w:cs="Calibri"/>
          <w:i/>
          <w:sz w:val="22"/>
          <w:szCs w:val="22"/>
        </w:rPr>
        <w:t> »</w:t>
      </w:r>
    </w:p>
    <w:p w:rsidR="00F57202" w:rsidRDefault="00F57202" w:rsidP="00F57202">
      <w:pPr>
        <w:pStyle w:val="NormalWeb"/>
        <w:spacing w:before="0" w:beforeAutospacing="0" w:after="0" w:afterAutospacing="0"/>
      </w:pPr>
    </w:p>
    <w:p w:rsidR="00F57202" w:rsidRDefault="00F57202" w:rsidP="00F57202">
      <w:pPr>
        <w:pStyle w:val="NormalWeb"/>
        <w:spacing w:before="0" w:beforeAutospacing="0" w:after="0" w:afterAutospacing="0"/>
      </w:pPr>
    </w:p>
    <w:p w:rsidR="00F57202" w:rsidRPr="00A658F5" w:rsidRDefault="00F57202" w:rsidP="00A658F5">
      <w:pPr>
        <w:numPr>
          <w:ilvl w:val="0"/>
          <w:numId w:val="2"/>
        </w:numPr>
        <w:rPr>
          <w:b/>
          <w:bCs/>
          <w:color w:val="1F3864" w:themeColor="accent5" w:themeShade="80"/>
          <w:sz w:val="32"/>
        </w:rPr>
      </w:pPr>
      <w:r w:rsidRPr="00A658F5">
        <w:rPr>
          <w:b/>
          <w:bCs/>
          <w:color w:val="1F3864" w:themeColor="accent5" w:themeShade="80"/>
          <w:sz w:val="32"/>
        </w:rPr>
        <w:t xml:space="preserve">La recette : </w:t>
      </w:r>
      <w:r w:rsidRPr="00A658F5">
        <w:rPr>
          <w:b/>
          <w:bCs/>
          <w:color w:val="1F3864" w:themeColor="accent5" w:themeShade="80"/>
          <w:sz w:val="32"/>
        </w:rPr>
        <w:t xml:space="preserve">Comment faire ? </w:t>
      </w:r>
      <w:r w:rsidRPr="00A658F5">
        <w:rPr>
          <w:b/>
          <w:bCs/>
          <w:color w:val="1F3864" w:themeColor="accent5" w:themeShade="80"/>
          <w:sz w:val="32"/>
        </w:rPr>
        <w:t xml:space="preserve"> </w:t>
      </w:r>
    </w:p>
    <w:p w:rsidR="00F57202" w:rsidRPr="00A658F5" w:rsidRDefault="00F57202" w:rsidP="00F57202">
      <w:pPr>
        <w:pStyle w:val="Paragraphedeliste"/>
        <w:rPr>
          <w:rFonts w:cstheme="minorHAnsi"/>
          <w:i/>
        </w:rPr>
      </w:pPr>
      <w:r w:rsidRPr="00A658F5">
        <w:rPr>
          <w:rFonts w:cstheme="minorHAnsi"/>
          <w:i/>
        </w:rPr>
        <w:t>Dans quel ordre faire tout cela ? Avec quelle temporalité ?</w:t>
      </w:r>
      <w:r w:rsidRPr="00A658F5">
        <w:rPr>
          <w:rFonts w:cstheme="minorHAnsi"/>
          <w:i/>
        </w:rPr>
        <w:t xml:space="preserve"> Qu’est-</w:t>
      </w:r>
      <w:r w:rsidRPr="00A658F5">
        <w:rPr>
          <w:rFonts w:cstheme="minorHAnsi"/>
          <w:i/>
        </w:rPr>
        <w:t xml:space="preserve">ce qui vous semble prioritaire ? </w:t>
      </w:r>
    </w:p>
    <w:p w:rsidR="00F57202" w:rsidRDefault="00F57202" w:rsidP="00F57202">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F57202" w:rsidRDefault="00610FE4" w:rsidP="00F57202">
      <w:pPr>
        <w:pStyle w:val="NormalWeb"/>
        <w:numPr>
          <w:ilvl w:val="0"/>
          <w:numId w:val="6"/>
        </w:numPr>
        <w:spacing w:before="0" w:beforeAutospacing="0" w:after="0" w:afterAutospacing="0"/>
        <w:rPr>
          <w:rFonts w:ascii="Calibri" w:hAnsi="Calibri" w:cs="Calibri"/>
          <w:sz w:val="22"/>
          <w:szCs w:val="22"/>
        </w:rPr>
      </w:pPr>
      <w:r>
        <w:rPr>
          <w:rFonts w:ascii="Calibri" w:hAnsi="Calibri" w:cs="Calibri"/>
          <w:sz w:val="22"/>
          <w:szCs w:val="22"/>
        </w:rPr>
        <w:t xml:space="preserve">Apporter ou </w:t>
      </w:r>
      <w:proofErr w:type="spellStart"/>
      <w:r>
        <w:rPr>
          <w:rFonts w:ascii="Calibri" w:hAnsi="Calibri" w:cs="Calibri"/>
          <w:sz w:val="22"/>
          <w:szCs w:val="22"/>
        </w:rPr>
        <w:t>co</w:t>
      </w:r>
      <w:proofErr w:type="spellEnd"/>
      <w:r>
        <w:rPr>
          <w:rFonts w:ascii="Calibri" w:hAnsi="Calibri" w:cs="Calibri"/>
          <w:sz w:val="22"/>
          <w:szCs w:val="22"/>
        </w:rPr>
        <w:t>-construire la vision</w:t>
      </w:r>
    </w:p>
    <w:p w:rsidR="00F57202" w:rsidRDefault="00F57202" w:rsidP="00F57202">
      <w:pPr>
        <w:pStyle w:val="NormalWeb"/>
        <w:spacing w:before="0" w:beforeAutospacing="0" w:after="0" w:afterAutospacing="0"/>
        <w:ind w:firstLine="45"/>
        <w:rPr>
          <w:rFonts w:ascii="Calibri" w:hAnsi="Calibri" w:cs="Calibri"/>
          <w:sz w:val="22"/>
          <w:szCs w:val="22"/>
        </w:rPr>
      </w:pPr>
    </w:p>
    <w:p w:rsidR="00F57202" w:rsidRDefault="00610FE4" w:rsidP="00F57202">
      <w:pPr>
        <w:pStyle w:val="NormalWeb"/>
        <w:numPr>
          <w:ilvl w:val="0"/>
          <w:numId w:val="6"/>
        </w:numPr>
        <w:spacing w:before="0" w:beforeAutospacing="0" w:after="0" w:afterAutospacing="0"/>
        <w:rPr>
          <w:rFonts w:ascii="Calibri" w:hAnsi="Calibri" w:cs="Calibri"/>
          <w:sz w:val="22"/>
          <w:szCs w:val="22"/>
        </w:rPr>
      </w:pPr>
      <w:r>
        <w:rPr>
          <w:rFonts w:ascii="Calibri" w:hAnsi="Calibri" w:cs="Calibri"/>
          <w:sz w:val="22"/>
          <w:szCs w:val="22"/>
        </w:rPr>
        <w:t>Trouver les intermédiaires pour initier les rencontres avec les bénéficiaires</w:t>
      </w:r>
    </w:p>
    <w:p w:rsidR="00F57202" w:rsidRDefault="00F57202" w:rsidP="00F57202">
      <w:pPr>
        <w:pStyle w:val="NormalWeb"/>
        <w:spacing w:before="0" w:beforeAutospacing="0" w:after="0" w:afterAutospacing="0"/>
        <w:ind w:firstLine="45"/>
        <w:rPr>
          <w:rFonts w:ascii="Calibri" w:hAnsi="Calibri" w:cs="Calibri"/>
          <w:sz w:val="22"/>
          <w:szCs w:val="22"/>
        </w:rPr>
      </w:pPr>
    </w:p>
    <w:p w:rsidR="00F57202" w:rsidRDefault="00610FE4" w:rsidP="00F57202">
      <w:pPr>
        <w:pStyle w:val="NormalWeb"/>
        <w:numPr>
          <w:ilvl w:val="0"/>
          <w:numId w:val="6"/>
        </w:numPr>
        <w:spacing w:before="0" w:beforeAutospacing="0" w:after="0" w:afterAutospacing="0"/>
        <w:rPr>
          <w:rFonts w:ascii="Calibri" w:hAnsi="Calibri" w:cs="Calibri"/>
          <w:sz w:val="22"/>
          <w:szCs w:val="22"/>
        </w:rPr>
      </w:pPr>
      <w:r>
        <w:rPr>
          <w:rFonts w:ascii="Calibri" w:hAnsi="Calibri" w:cs="Calibri"/>
          <w:sz w:val="22"/>
          <w:szCs w:val="22"/>
        </w:rPr>
        <w:t>Ecouter : initier des temps d'écoute différenciés, des espaces transitoires, puis conjoints, pour recueillir la parole (bénéficiaires / porteurs de projets / bailleurs)</w:t>
      </w:r>
    </w:p>
    <w:p w:rsidR="00F57202" w:rsidRDefault="00F57202" w:rsidP="00F57202">
      <w:pPr>
        <w:pStyle w:val="NormalWeb"/>
        <w:spacing w:before="0" w:beforeAutospacing="0" w:after="0" w:afterAutospacing="0"/>
        <w:ind w:firstLine="45"/>
        <w:rPr>
          <w:rFonts w:ascii="Calibri" w:hAnsi="Calibri" w:cs="Calibri"/>
          <w:sz w:val="22"/>
          <w:szCs w:val="22"/>
        </w:rPr>
      </w:pPr>
    </w:p>
    <w:p w:rsidR="00F57202" w:rsidRDefault="00610FE4" w:rsidP="00F57202">
      <w:pPr>
        <w:pStyle w:val="NormalWeb"/>
        <w:numPr>
          <w:ilvl w:val="0"/>
          <w:numId w:val="6"/>
        </w:numPr>
        <w:spacing w:before="0" w:beforeAutospacing="0" w:after="0" w:afterAutospacing="0"/>
        <w:rPr>
          <w:rFonts w:ascii="Calibri" w:hAnsi="Calibri" w:cs="Calibri"/>
          <w:sz w:val="22"/>
          <w:szCs w:val="22"/>
        </w:rPr>
      </w:pPr>
      <w:r>
        <w:rPr>
          <w:rFonts w:ascii="Calibri" w:hAnsi="Calibri" w:cs="Calibri"/>
          <w:sz w:val="22"/>
          <w:szCs w:val="22"/>
        </w:rPr>
        <w:t>Mettre en place une communauté de bénéficiaires ambassadeurs</w:t>
      </w:r>
    </w:p>
    <w:p w:rsidR="00F57202" w:rsidRDefault="00F57202" w:rsidP="00F57202">
      <w:pPr>
        <w:pStyle w:val="NormalWeb"/>
        <w:spacing w:before="0" w:beforeAutospacing="0" w:after="0" w:afterAutospacing="0"/>
        <w:ind w:firstLine="45"/>
        <w:rPr>
          <w:rFonts w:ascii="Calibri" w:hAnsi="Calibri" w:cs="Calibri"/>
          <w:sz w:val="22"/>
          <w:szCs w:val="22"/>
        </w:rPr>
      </w:pPr>
    </w:p>
    <w:p w:rsidR="00F57202" w:rsidRDefault="00610FE4" w:rsidP="00F57202">
      <w:pPr>
        <w:pStyle w:val="NormalWeb"/>
        <w:numPr>
          <w:ilvl w:val="0"/>
          <w:numId w:val="6"/>
        </w:numPr>
        <w:spacing w:before="0" w:beforeAutospacing="0" w:after="0" w:afterAutospacing="0"/>
        <w:rPr>
          <w:rFonts w:ascii="Calibri" w:hAnsi="Calibri" w:cs="Calibri"/>
          <w:sz w:val="22"/>
          <w:szCs w:val="22"/>
        </w:rPr>
      </w:pPr>
      <w:r>
        <w:rPr>
          <w:rFonts w:ascii="Calibri" w:hAnsi="Calibri" w:cs="Calibri"/>
          <w:sz w:val="22"/>
          <w:szCs w:val="22"/>
        </w:rPr>
        <w:t xml:space="preserve">Poser un cadre méthodologique pour animer la </w:t>
      </w:r>
      <w:proofErr w:type="spellStart"/>
      <w:r>
        <w:rPr>
          <w:rFonts w:ascii="Calibri" w:hAnsi="Calibri" w:cs="Calibri"/>
          <w:sz w:val="22"/>
          <w:szCs w:val="22"/>
        </w:rPr>
        <w:t>co</w:t>
      </w:r>
      <w:proofErr w:type="spellEnd"/>
      <w:r>
        <w:rPr>
          <w:rFonts w:ascii="Calibri" w:hAnsi="Calibri" w:cs="Calibri"/>
          <w:sz w:val="22"/>
          <w:szCs w:val="22"/>
        </w:rPr>
        <w:t>-construction avec cette communauté (rythmes, règles, animation…)</w:t>
      </w:r>
    </w:p>
    <w:p w:rsidR="00F57202" w:rsidRDefault="00F57202" w:rsidP="00F57202">
      <w:pPr>
        <w:pStyle w:val="NormalWeb"/>
        <w:spacing w:before="0" w:beforeAutospacing="0" w:after="0" w:afterAutospacing="0"/>
        <w:ind w:firstLine="45"/>
        <w:rPr>
          <w:rFonts w:ascii="Calibri" w:hAnsi="Calibri" w:cs="Calibri"/>
          <w:sz w:val="22"/>
          <w:szCs w:val="22"/>
        </w:rPr>
      </w:pPr>
    </w:p>
    <w:p w:rsidR="00F57202" w:rsidRDefault="00610FE4" w:rsidP="00F57202">
      <w:pPr>
        <w:pStyle w:val="NormalWeb"/>
        <w:numPr>
          <w:ilvl w:val="0"/>
          <w:numId w:val="6"/>
        </w:numPr>
        <w:spacing w:before="0" w:beforeAutospacing="0" w:after="0" w:afterAutospacing="0"/>
        <w:rPr>
          <w:rFonts w:ascii="Calibri" w:hAnsi="Calibri" w:cs="Calibri"/>
          <w:sz w:val="22"/>
          <w:szCs w:val="22"/>
        </w:rPr>
      </w:pPr>
      <w:r>
        <w:rPr>
          <w:rFonts w:ascii="Calibri" w:hAnsi="Calibri" w:cs="Calibri"/>
          <w:sz w:val="22"/>
          <w:szCs w:val="22"/>
        </w:rPr>
        <w:t>Co-construire des temps communs (RYTHMES ET FORME DES ECHANGES)</w:t>
      </w:r>
    </w:p>
    <w:p w:rsidR="00F57202" w:rsidRDefault="00F57202" w:rsidP="00F57202">
      <w:pPr>
        <w:pStyle w:val="NormalWeb"/>
        <w:spacing w:before="0" w:beforeAutospacing="0" w:after="0" w:afterAutospacing="0"/>
        <w:ind w:firstLine="45"/>
        <w:rPr>
          <w:rFonts w:ascii="Calibri" w:hAnsi="Calibri" w:cs="Calibri"/>
          <w:sz w:val="22"/>
          <w:szCs w:val="22"/>
        </w:rPr>
      </w:pPr>
    </w:p>
    <w:p w:rsidR="00F57202" w:rsidRDefault="00610FE4" w:rsidP="00F57202">
      <w:pPr>
        <w:pStyle w:val="NormalWeb"/>
        <w:numPr>
          <w:ilvl w:val="0"/>
          <w:numId w:val="6"/>
        </w:numPr>
        <w:spacing w:before="0" w:beforeAutospacing="0" w:after="0" w:afterAutospacing="0"/>
        <w:rPr>
          <w:rFonts w:ascii="Calibri" w:hAnsi="Calibri" w:cs="Calibri"/>
          <w:sz w:val="22"/>
          <w:szCs w:val="22"/>
        </w:rPr>
      </w:pPr>
      <w:r>
        <w:rPr>
          <w:rFonts w:ascii="Calibri" w:hAnsi="Calibri" w:cs="Calibri"/>
          <w:sz w:val="22"/>
          <w:szCs w:val="22"/>
        </w:rPr>
        <w:t>Accompagner les projets</w:t>
      </w:r>
    </w:p>
    <w:p w:rsidR="00F57202" w:rsidRDefault="00F57202" w:rsidP="00F57202">
      <w:pPr>
        <w:pStyle w:val="NormalWeb"/>
        <w:spacing w:before="0" w:beforeAutospacing="0" w:after="0" w:afterAutospacing="0"/>
        <w:ind w:firstLine="45"/>
        <w:rPr>
          <w:rFonts w:ascii="Calibri" w:hAnsi="Calibri" w:cs="Calibri"/>
          <w:sz w:val="22"/>
          <w:szCs w:val="22"/>
        </w:rPr>
      </w:pPr>
    </w:p>
    <w:p w:rsidR="00F57202" w:rsidRDefault="00610FE4" w:rsidP="00F57202">
      <w:pPr>
        <w:pStyle w:val="NormalWeb"/>
        <w:numPr>
          <w:ilvl w:val="0"/>
          <w:numId w:val="6"/>
        </w:numPr>
        <w:spacing w:before="0" w:beforeAutospacing="0" w:after="0" w:afterAutospacing="0"/>
        <w:rPr>
          <w:rFonts w:ascii="Calibri" w:hAnsi="Calibri" w:cs="Calibri"/>
          <w:sz w:val="22"/>
          <w:szCs w:val="22"/>
        </w:rPr>
      </w:pPr>
      <w:r>
        <w:rPr>
          <w:rFonts w:ascii="Calibri" w:hAnsi="Calibri" w:cs="Calibri"/>
          <w:sz w:val="22"/>
          <w:szCs w:val="22"/>
        </w:rPr>
        <w:t>Cultiver l'agilité : expérimenter, "gouter/tester/évaluer" les projets sur le terrain, cultiver le contact, stimuler le "feedback" de manière agile pour ajuster. Amélioration continue, privilégier les temps courts avec des échanges directs (versus les bilans annuels, la paperasse)</w:t>
      </w:r>
    </w:p>
    <w:p w:rsidR="00F57202" w:rsidRDefault="00F57202" w:rsidP="00F57202">
      <w:pPr>
        <w:pStyle w:val="NormalWeb"/>
        <w:spacing w:before="0" w:beforeAutospacing="0" w:after="0" w:afterAutospacing="0"/>
        <w:ind w:firstLine="45"/>
        <w:rPr>
          <w:rFonts w:ascii="Calibri" w:hAnsi="Calibri" w:cs="Calibri"/>
          <w:sz w:val="22"/>
          <w:szCs w:val="22"/>
        </w:rPr>
      </w:pPr>
    </w:p>
    <w:p w:rsidR="00F57202" w:rsidRDefault="00610FE4" w:rsidP="00F57202">
      <w:pPr>
        <w:pStyle w:val="NormalWeb"/>
        <w:numPr>
          <w:ilvl w:val="0"/>
          <w:numId w:val="6"/>
        </w:numPr>
        <w:spacing w:before="0" w:beforeAutospacing="0" w:after="0" w:afterAutospacing="0"/>
        <w:rPr>
          <w:rFonts w:ascii="Calibri" w:hAnsi="Calibri" w:cs="Calibri"/>
          <w:sz w:val="22"/>
          <w:szCs w:val="22"/>
        </w:rPr>
      </w:pPr>
      <w:r>
        <w:rPr>
          <w:rFonts w:ascii="Calibri" w:hAnsi="Calibri" w:cs="Calibri"/>
          <w:sz w:val="22"/>
          <w:szCs w:val="22"/>
        </w:rPr>
        <w:t>Co-construire les indicateurs pertinents de mesure d'impact (reflets des visions bailleur et porteurs de projets)</w:t>
      </w:r>
    </w:p>
    <w:p w:rsidR="00F57202" w:rsidRDefault="00F57202" w:rsidP="00F57202">
      <w:pPr>
        <w:pStyle w:val="NormalWeb"/>
        <w:spacing w:before="0" w:beforeAutospacing="0" w:after="0" w:afterAutospacing="0"/>
      </w:pPr>
    </w:p>
    <w:p w:rsidR="00E67DAF" w:rsidRDefault="00E67DAF" w:rsidP="00F57202">
      <w:pPr>
        <w:pStyle w:val="NormalWeb"/>
        <w:spacing w:before="0" w:beforeAutospacing="0" w:after="0" w:afterAutospacing="0"/>
      </w:pPr>
    </w:p>
    <w:p w:rsidR="00E67DAF" w:rsidRPr="00E67DAF" w:rsidRDefault="00E67DAF" w:rsidP="00E67DAF">
      <w:pPr>
        <w:rPr>
          <w:b/>
          <w:bCs/>
          <w:color w:val="C45911" w:themeColor="accent2" w:themeShade="BF"/>
          <w:sz w:val="28"/>
        </w:rPr>
      </w:pPr>
      <w:r w:rsidRPr="00E67DAF">
        <w:rPr>
          <w:b/>
          <w:bCs/>
          <w:color w:val="C45911" w:themeColor="accent2" w:themeShade="BF"/>
          <w:sz w:val="28"/>
        </w:rPr>
        <w:t>Une phrase ?</w:t>
      </w:r>
    </w:p>
    <w:p w:rsidR="00E67DAF" w:rsidRDefault="00E67DAF" w:rsidP="00E67DAF">
      <w:pPr>
        <w:pStyle w:val="NormalWeb"/>
        <w:spacing w:before="0" w:beforeAutospacing="0" w:after="0" w:afterAutospacing="0"/>
        <w:rPr>
          <w:rFonts w:ascii="Calibri" w:hAnsi="Calibri" w:cs="Calibri"/>
          <w:sz w:val="22"/>
          <w:szCs w:val="22"/>
        </w:rPr>
      </w:pPr>
      <w:r>
        <w:rPr>
          <w:rFonts w:ascii="Calibri" w:hAnsi="Calibri" w:cs="Calibri"/>
          <w:i/>
          <w:iCs/>
          <w:sz w:val="22"/>
          <w:szCs w:val="22"/>
        </w:rPr>
        <w:t xml:space="preserve">« Décréter la fin du </w:t>
      </w:r>
      <w:proofErr w:type="spellStart"/>
      <w:r>
        <w:rPr>
          <w:rFonts w:ascii="Calibri" w:hAnsi="Calibri" w:cs="Calibri"/>
          <w:i/>
          <w:iCs/>
          <w:sz w:val="22"/>
          <w:szCs w:val="22"/>
        </w:rPr>
        <w:t>blabla</w:t>
      </w:r>
      <w:proofErr w:type="spellEnd"/>
      <w:r>
        <w:rPr>
          <w:rFonts w:ascii="Calibri" w:hAnsi="Calibri" w:cs="Calibri"/>
          <w:i/>
          <w:iCs/>
          <w:sz w:val="22"/>
          <w:szCs w:val="22"/>
        </w:rPr>
        <w:t>, déclarer la guerre à la paperasse, apporter de la simplicité</w:t>
      </w:r>
      <w:r>
        <w:rPr>
          <w:rFonts w:ascii="Calibri" w:hAnsi="Calibri" w:cs="Calibri"/>
          <w:i/>
          <w:iCs/>
          <w:sz w:val="22"/>
          <w:szCs w:val="22"/>
        </w:rPr>
        <w:t xml:space="preserve"> (des processus de sélection notamment)</w:t>
      </w:r>
      <w:r>
        <w:rPr>
          <w:rFonts w:ascii="Calibri" w:hAnsi="Calibri" w:cs="Calibri"/>
          <w:i/>
          <w:iCs/>
          <w:sz w:val="22"/>
          <w:szCs w:val="22"/>
        </w:rPr>
        <w:t> »</w:t>
      </w:r>
    </w:p>
    <w:p w:rsidR="00E67DAF" w:rsidRDefault="00E67DAF" w:rsidP="00F57202">
      <w:pPr>
        <w:pStyle w:val="NormalWeb"/>
        <w:spacing w:before="0" w:beforeAutospacing="0" w:after="0" w:afterAutospacing="0"/>
      </w:pPr>
    </w:p>
    <w:p w:rsidR="005D79C8" w:rsidRDefault="005D79C8" w:rsidP="00F57202">
      <w:pPr>
        <w:pStyle w:val="NormalWeb"/>
        <w:spacing w:before="0" w:beforeAutospacing="0" w:after="0" w:afterAutospacing="0"/>
      </w:pPr>
    </w:p>
    <w:p w:rsidR="005D79C8" w:rsidRDefault="005D79C8" w:rsidP="00F57202">
      <w:pPr>
        <w:pStyle w:val="NormalWeb"/>
        <w:spacing w:before="0" w:beforeAutospacing="0" w:after="0" w:afterAutospacing="0"/>
      </w:pPr>
    </w:p>
    <w:p w:rsidR="005D79C8" w:rsidRPr="005D79C8" w:rsidRDefault="005D79C8" w:rsidP="005D79C8">
      <w:pPr>
        <w:numPr>
          <w:ilvl w:val="0"/>
          <w:numId w:val="2"/>
        </w:numPr>
        <w:rPr>
          <w:b/>
          <w:bCs/>
          <w:color w:val="1F3864" w:themeColor="accent5" w:themeShade="80"/>
          <w:sz w:val="32"/>
        </w:rPr>
      </w:pPr>
      <w:r w:rsidRPr="005D79C8">
        <w:rPr>
          <w:b/>
          <w:bCs/>
          <w:color w:val="1F3864" w:themeColor="accent5" w:themeShade="80"/>
          <w:sz w:val="32"/>
        </w:rPr>
        <w:t>Les secrets du cuistot</w:t>
      </w:r>
    </w:p>
    <w:p w:rsidR="009C62E4" w:rsidRPr="009C62E4" w:rsidRDefault="005D79C8" w:rsidP="009C62E4">
      <w:pPr>
        <w:pStyle w:val="Paragraphedeliste"/>
        <w:rPr>
          <w:rFonts w:cstheme="minorHAnsi"/>
          <w:i/>
        </w:rPr>
      </w:pPr>
      <w:r w:rsidRPr="005D79C8">
        <w:rPr>
          <w:rFonts w:cstheme="minorHAnsi"/>
          <w:i/>
        </w:rPr>
        <w:t>En un mot, ce qui vous semble es</w:t>
      </w:r>
      <w:r>
        <w:rPr>
          <w:rFonts w:cstheme="minorHAnsi"/>
          <w:i/>
        </w:rPr>
        <w:t>se</w:t>
      </w:r>
      <w:r w:rsidRPr="005D79C8">
        <w:rPr>
          <w:rFonts w:cstheme="minorHAnsi"/>
          <w:i/>
        </w:rPr>
        <w:t>ntiel pour cette démarche ?</w:t>
      </w:r>
      <w:r w:rsidR="009C62E4">
        <w:rPr>
          <w:rFonts w:cstheme="minorHAnsi"/>
          <w:i/>
        </w:rPr>
        <w:t xml:space="preserve"> Votre ingrédient secret ?</w:t>
      </w:r>
    </w:p>
    <w:p w:rsidR="009C62E4" w:rsidRPr="009C62E4" w:rsidRDefault="009C62E4" w:rsidP="009C62E4">
      <w:pPr>
        <w:pStyle w:val="NormalWeb"/>
        <w:numPr>
          <w:ilvl w:val="0"/>
          <w:numId w:val="8"/>
        </w:numPr>
        <w:spacing w:before="0" w:beforeAutospacing="0" w:after="0" w:afterAutospacing="0"/>
        <w:rPr>
          <w:rFonts w:ascii="Calibri" w:hAnsi="Calibri" w:cs="Calibri"/>
          <w:sz w:val="22"/>
          <w:szCs w:val="22"/>
        </w:rPr>
      </w:pPr>
      <w:r>
        <w:rPr>
          <w:rFonts w:ascii="Calibri" w:hAnsi="Calibri" w:cs="Calibri"/>
          <w:sz w:val="22"/>
          <w:szCs w:val="22"/>
        </w:rPr>
        <w:t>Accepter de prendre le temps. Seul ça va plus vite, ensemble on va plus loin.</w:t>
      </w:r>
    </w:p>
    <w:p w:rsidR="009C62E4" w:rsidRPr="009C62E4" w:rsidRDefault="009C62E4" w:rsidP="009C62E4">
      <w:pPr>
        <w:pStyle w:val="NormalWeb"/>
        <w:numPr>
          <w:ilvl w:val="0"/>
          <w:numId w:val="8"/>
        </w:numPr>
        <w:spacing w:before="0" w:beforeAutospacing="0" w:after="0" w:afterAutospacing="0"/>
        <w:rPr>
          <w:rFonts w:ascii="Calibri" w:hAnsi="Calibri" w:cs="Calibri"/>
          <w:sz w:val="22"/>
          <w:szCs w:val="22"/>
        </w:rPr>
      </w:pPr>
      <w:r>
        <w:rPr>
          <w:rFonts w:ascii="Calibri" w:hAnsi="Calibri" w:cs="Calibri"/>
          <w:sz w:val="22"/>
          <w:szCs w:val="22"/>
        </w:rPr>
        <w:t xml:space="preserve">Pas de </w:t>
      </w:r>
      <w:proofErr w:type="spellStart"/>
      <w:r>
        <w:rPr>
          <w:rFonts w:ascii="Calibri" w:hAnsi="Calibri" w:cs="Calibri"/>
          <w:sz w:val="22"/>
          <w:szCs w:val="22"/>
        </w:rPr>
        <w:t>blabla</w:t>
      </w:r>
      <w:proofErr w:type="spellEnd"/>
    </w:p>
    <w:p w:rsidR="009C62E4" w:rsidRPr="009C62E4" w:rsidRDefault="009C62E4" w:rsidP="009C62E4">
      <w:pPr>
        <w:pStyle w:val="NormalWeb"/>
        <w:numPr>
          <w:ilvl w:val="0"/>
          <w:numId w:val="8"/>
        </w:numPr>
        <w:spacing w:before="0" w:beforeAutospacing="0" w:after="0" w:afterAutospacing="0"/>
        <w:rPr>
          <w:rFonts w:ascii="Calibri" w:hAnsi="Calibri" w:cs="Calibri"/>
          <w:sz w:val="22"/>
          <w:szCs w:val="22"/>
        </w:rPr>
      </w:pPr>
      <w:r>
        <w:rPr>
          <w:rFonts w:ascii="Calibri" w:hAnsi="Calibri" w:cs="Calibri"/>
          <w:sz w:val="22"/>
          <w:szCs w:val="22"/>
        </w:rPr>
        <w:t xml:space="preserve">Ne pas avoir peur de </w:t>
      </w:r>
      <w:proofErr w:type="spellStart"/>
      <w:r>
        <w:rPr>
          <w:rFonts w:ascii="Calibri" w:hAnsi="Calibri" w:cs="Calibri"/>
          <w:sz w:val="22"/>
          <w:szCs w:val="22"/>
        </w:rPr>
        <w:t>co-piloter</w:t>
      </w:r>
      <w:proofErr w:type="spellEnd"/>
      <w:r>
        <w:rPr>
          <w:rFonts w:ascii="Calibri" w:hAnsi="Calibri" w:cs="Calibri"/>
          <w:sz w:val="22"/>
          <w:szCs w:val="22"/>
        </w:rPr>
        <w:t xml:space="preserve"> et de laisser la place aux autres pour décider ensemble</w:t>
      </w:r>
    </w:p>
    <w:p w:rsidR="009C62E4" w:rsidRPr="009C62E4" w:rsidRDefault="009C62E4" w:rsidP="009C62E4">
      <w:pPr>
        <w:pStyle w:val="NormalWeb"/>
        <w:numPr>
          <w:ilvl w:val="0"/>
          <w:numId w:val="8"/>
        </w:numPr>
        <w:spacing w:before="0" w:beforeAutospacing="0" w:after="0" w:afterAutospacing="0"/>
        <w:rPr>
          <w:rFonts w:ascii="Calibri" w:hAnsi="Calibri" w:cs="Calibri"/>
          <w:sz w:val="22"/>
          <w:szCs w:val="22"/>
        </w:rPr>
      </w:pPr>
      <w:r>
        <w:rPr>
          <w:rFonts w:ascii="Calibri" w:hAnsi="Calibri" w:cs="Calibri"/>
          <w:sz w:val="22"/>
          <w:szCs w:val="22"/>
        </w:rPr>
        <w:lastRenderedPageBreak/>
        <w:t>CONFIANCE a priori et rencontre de TERRAIN</w:t>
      </w:r>
    </w:p>
    <w:p w:rsidR="009C62E4" w:rsidRPr="009C62E4" w:rsidRDefault="009C62E4" w:rsidP="009C62E4">
      <w:pPr>
        <w:pStyle w:val="NormalWeb"/>
        <w:numPr>
          <w:ilvl w:val="0"/>
          <w:numId w:val="8"/>
        </w:numPr>
        <w:spacing w:before="0" w:beforeAutospacing="0" w:after="0" w:afterAutospacing="0"/>
        <w:rPr>
          <w:rFonts w:ascii="Calibri" w:hAnsi="Calibri" w:cs="Calibri"/>
          <w:sz w:val="22"/>
          <w:szCs w:val="22"/>
        </w:rPr>
      </w:pPr>
      <w:r>
        <w:rPr>
          <w:rFonts w:ascii="Calibri" w:hAnsi="Calibri" w:cs="Calibri"/>
          <w:sz w:val="22"/>
          <w:szCs w:val="22"/>
        </w:rPr>
        <w:t>Confiance et relations</w:t>
      </w:r>
    </w:p>
    <w:p w:rsidR="009C62E4" w:rsidRPr="009C62E4" w:rsidRDefault="009C62E4" w:rsidP="009C62E4">
      <w:pPr>
        <w:pStyle w:val="NormalWeb"/>
        <w:numPr>
          <w:ilvl w:val="0"/>
          <w:numId w:val="8"/>
        </w:numPr>
        <w:spacing w:before="0" w:beforeAutospacing="0" w:after="0" w:afterAutospacing="0"/>
        <w:rPr>
          <w:rFonts w:ascii="Calibri" w:hAnsi="Calibri" w:cs="Calibri"/>
          <w:sz w:val="22"/>
          <w:szCs w:val="22"/>
        </w:rPr>
      </w:pPr>
      <w:r>
        <w:rPr>
          <w:rFonts w:ascii="Calibri" w:hAnsi="Calibri" w:cs="Calibri"/>
          <w:sz w:val="22"/>
          <w:szCs w:val="22"/>
        </w:rPr>
        <w:t>Créer des espaces d'échange</w:t>
      </w:r>
    </w:p>
    <w:p w:rsidR="009C62E4" w:rsidRPr="009C62E4" w:rsidRDefault="009C62E4" w:rsidP="009C62E4">
      <w:pPr>
        <w:pStyle w:val="NormalWeb"/>
        <w:numPr>
          <w:ilvl w:val="0"/>
          <w:numId w:val="8"/>
        </w:numPr>
        <w:spacing w:before="0" w:beforeAutospacing="0" w:after="0" w:afterAutospacing="0"/>
        <w:rPr>
          <w:rFonts w:ascii="Calibri" w:hAnsi="Calibri" w:cs="Calibri"/>
          <w:sz w:val="22"/>
          <w:szCs w:val="22"/>
        </w:rPr>
      </w:pPr>
      <w:r>
        <w:rPr>
          <w:rFonts w:ascii="Calibri" w:hAnsi="Calibri" w:cs="Calibri"/>
          <w:sz w:val="22"/>
          <w:szCs w:val="22"/>
        </w:rPr>
        <w:t>Authenticité et honnêteté</w:t>
      </w:r>
    </w:p>
    <w:p w:rsidR="009C62E4" w:rsidRPr="009C62E4" w:rsidRDefault="009C62E4" w:rsidP="009C62E4">
      <w:pPr>
        <w:pStyle w:val="NormalWeb"/>
        <w:numPr>
          <w:ilvl w:val="0"/>
          <w:numId w:val="8"/>
        </w:numPr>
        <w:spacing w:before="0" w:beforeAutospacing="0" w:after="0" w:afterAutospacing="0"/>
        <w:rPr>
          <w:rFonts w:ascii="Calibri" w:hAnsi="Calibri" w:cs="Calibri"/>
          <w:sz w:val="22"/>
          <w:szCs w:val="22"/>
        </w:rPr>
      </w:pPr>
      <w:r>
        <w:rPr>
          <w:rFonts w:ascii="Calibri" w:hAnsi="Calibri" w:cs="Calibri"/>
          <w:sz w:val="22"/>
          <w:szCs w:val="22"/>
        </w:rPr>
        <w:t>Simplicité</w:t>
      </w:r>
    </w:p>
    <w:p w:rsidR="009C62E4" w:rsidRPr="009C62E4" w:rsidRDefault="009C62E4" w:rsidP="009C62E4">
      <w:pPr>
        <w:pStyle w:val="NormalWeb"/>
        <w:numPr>
          <w:ilvl w:val="0"/>
          <w:numId w:val="8"/>
        </w:numPr>
        <w:spacing w:before="0" w:beforeAutospacing="0" w:after="0" w:afterAutospacing="0"/>
        <w:rPr>
          <w:rFonts w:ascii="Calibri" w:hAnsi="Calibri" w:cs="Calibri"/>
          <w:sz w:val="22"/>
          <w:szCs w:val="22"/>
        </w:rPr>
      </w:pPr>
      <w:r>
        <w:rPr>
          <w:rFonts w:ascii="Calibri" w:hAnsi="Calibri" w:cs="Calibri"/>
          <w:sz w:val="22"/>
          <w:szCs w:val="22"/>
        </w:rPr>
        <w:t xml:space="preserve">Faire circuler les savoirs complémentaires entre les acteurs de la </w:t>
      </w:r>
      <w:proofErr w:type="spellStart"/>
      <w:r>
        <w:rPr>
          <w:rFonts w:ascii="Calibri" w:hAnsi="Calibri" w:cs="Calibri"/>
          <w:sz w:val="22"/>
          <w:szCs w:val="22"/>
        </w:rPr>
        <w:t>co</w:t>
      </w:r>
      <w:proofErr w:type="spellEnd"/>
      <w:r>
        <w:rPr>
          <w:rFonts w:ascii="Calibri" w:hAnsi="Calibri" w:cs="Calibri"/>
          <w:sz w:val="22"/>
          <w:szCs w:val="22"/>
        </w:rPr>
        <w:t>-construction</w:t>
      </w:r>
    </w:p>
    <w:p w:rsidR="009C62E4" w:rsidRPr="009C62E4" w:rsidRDefault="009C62E4" w:rsidP="009C62E4">
      <w:pPr>
        <w:pStyle w:val="NormalWeb"/>
        <w:numPr>
          <w:ilvl w:val="0"/>
          <w:numId w:val="8"/>
        </w:numPr>
        <w:spacing w:before="0" w:beforeAutospacing="0" w:after="0" w:afterAutospacing="0"/>
        <w:rPr>
          <w:rFonts w:ascii="Calibri" w:hAnsi="Calibri" w:cs="Calibri"/>
          <w:sz w:val="22"/>
          <w:szCs w:val="22"/>
        </w:rPr>
      </w:pPr>
      <w:r>
        <w:rPr>
          <w:rFonts w:ascii="Calibri" w:hAnsi="Calibri" w:cs="Calibri"/>
          <w:sz w:val="22"/>
          <w:szCs w:val="22"/>
        </w:rPr>
        <w:t>Créer un territoire du commun en favorisant la rencontre des uns et des autres : dialoguer</w:t>
      </w:r>
    </w:p>
    <w:p w:rsidR="009C62E4" w:rsidRPr="009C62E4" w:rsidRDefault="009C62E4" w:rsidP="009C62E4">
      <w:pPr>
        <w:pStyle w:val="NormalWeb"/>
        <w:numPr>
          <w:ilvl w:val="0"/>
          <w:numId w:val="8"/>
        </w:numPr>
        <w:spacing w:before="0" w:beforeAutospacing="0" w:after="0" w:afterAutospacing="0"/>
        <w:rPr>
          <w:rFonts w:ascii="Calibri" w:hAnsi="Calibri" w:cs="Calibri"/>
          <w:sz w:val="22"/>
          <w:szCs w:val="22"/>
        </w:rPr>
      </w:pPr>
      <w:r>
        <w:rPr>
          <w:rFonts w:ascii="Calibri" w:hAnsi="Calibri" w:cs="Calibri"/>
          <w:sz w:val="22"/>
          <w:szCs w:val="22"/>
        </w:rPr>
        <w:t>Partage de valeurs et de directions communes entre fondateurs, porteurs de projets et bénéficiaires</w:t>
      </w:r>
    </w:p>
    <w:p w:rsidR="009C62E4" w:rsidRPr="009C62E4" w:rsidRDefault="009C62E4" w:rsidP="009C62E4">
      <w:pPr>
        <w:pStyle w:val="NormalWeb"/>
        <w:numPr>
          <w:ilvl w:val="0"/>
          <w:numId w:val="8"/>
        </w:numPr>
        <w:spacing w:before="0" w:beforeAutospacing="0" w:after="0" w:afterAutospacing="0"/>
        <w:rPr>
          <w:rFonts w:ascii="Calibri" w:hAnsi="Calibri" w:cs="Calibri"/>
          <w:sz w:val="22"/>
          <w:szCs w:val="22"/>
        </w:rPr>
      </w:pPr>
      <w:r>
        <w:rPr>
          <w:rFonts w:ascii="Calibri" w:hAnsi="Calibri" w:cs="Calibri"/>
          <w:sz w:val="22"/>
          <w:szCs w:val="22"/>
        </w:rPr>
        <w:t>Confiance, écoute, soutien, autoriser</w:t>
      </w:r>
    </w:p>
    <w:p w:rsidR="009C62E4" w:rsidRPr="009C62E4" w:rsidRDefault="009C62E4" w:rsidP="009C62E4">
      <w:pPr>
        <w:pStyle w:val="NormalWeb"/>
        <w:numPr>
          <w:ilvl w:val="0"/>
          <w:numId w:val="8"/>
        </w:numPr>
        <w:spacing w:before="0" w:beforeAutospacing="0" w:after="0" w:afterAutospacing="0"/>
        <w:rPr>
          <w:rFonts w:ascii="Calibri" w:hAnsi="Calibri" w:cs="Calibri"/>
          <w:sz w:val="22"/>
          <w:szCs w:val="22"/>
        </w:rPr>
      </w:pPr>
      <w:r>
        <w:rPr>
          <w:rFonts w:ascii="Calibri" w:hAnsi="Calibri" w:cs="Calibri"/>
          <w:sz w:val="22"/>
          <w:szCs w:val="22"/>
        </w:rPr>
        <w:t>Posture 'égalité et souhait de construire ensemble (plutôt que des projets tout faits)</w:t>
      </w:r>
    </w:p>
    <w:p w:rsidR="009C62E4" w:rsidRPr="009C62E4" w:rsidRDefault="009C62E4" w:rsidP="009C62E4">
      <w:pPr>
        <w:pStyle w:val="NormalWeb"/>
        <w:numPr>
          <w:ilvl w:val="0"/>
          <w:numId w:val="8"/>
        </w:numPr>
        <w:spacing w:before="0" w:beforeAutospacing="0" w:after="0" w:afterAutospacing="0"/>
        <w:rPr>
          <w:rFonts w:ascii="Calibri" w:hAnsi="Calibri" w:cs="Calibri"/>
          <w:sz w:val="22"/>
          <w:szCs w:val="22"/>
        </w:rPr>
      </w:pPr>
      <w:r>
        <w:rPr>
          <w:rFonts w:ascii="Calibri" w:hAnsi="Calibri" w:cs="Calibri"/>
          <w:sz w:val="22"/>
          <w:szCs w:val="22"/>
        </w:rPr>
        <w:t>Associer</w:t>
      </w:r>
    </w:p>
    <w:p w:rsidR="009C62E4" w:rsidRPr="009C62E4" w:rsidRDefault="009C62E4" w:rsidP="009C62E4">
      <w:pPr>
        <w:pStyle w:val="NormalWeb"/>
        <w:numPr>
          <w:ilvl w:val="0"/>
          <w:numId w:val="8"/>
        </w:numPr>
        <w:spacing w:before="0" w:beforeAutospacing="0" w:after="0" w:afterAutospacing="0"/>
        <w:rPr>
          <w:rFonts w:ascii="Calibri" w:hAnsi="Calibri" w:cs="Calibri"/>
          <w:sz w:val="22"/>
          <w:szCs w:val="22"/>
        </w:rPr>
      </w:pPr>
      <w:r>
        <w:rPr>
          <w:rFonts w:ascii="Calibri" w:hAnsi="Calibri" w:cs="Calibri"/>
          <w:sz w:val="22"/>
          <w:szCs w:val="22"/>
        </w:rPr>
        <w:t>Communication et lien avec les bénéficiaires</w:t>
      </w:r>
    </w:p>
    <w:p w:rsidR="009C62E4" w:rsidRPr="009C62E4" w:rsidRDefault="009C62E4" w:rsidP="009C62E4">
      <w:pPr>
        <w:pStyle w:val="NormalWeb"/>
        <w:numPr>
          <w:ilvl w:val="0"/>
          <w:numId w:val="8"/>
        </w:numPr>
        <w:spacing w:before="0" w:beforeAutospacing="0" w:after="0" w:afterAutospacing="0"/>
        <w:rPr>
          <w:rFonts w:ascii="Calibri" w:hAnsi="Calibri" w:cs="Calibri"/>
          <w:sz w:val="22"/>
          <w:szCs w:val="22"/>
        </w:rPr>
      </w:pPr>
      <w:r>
        <w:rPr>
          <w:rFonts w:ascii="Calibri" w:hAnsi="Calibri" w:cs="Calibri"/>
          <w:sz w:val="22"/>
          <w:szCs w:val="22"/>
        </w:rPr>
        <w:t xml:space="preserve">Oser la confiance, la souplesse, la </w:t>
      </w:r>
      <w:proofErr w:type="spellStart"/>
      <w:r>
        <w:rPr>
          <w:rFonts w:ascii="Calibri" w:hAnsi="Calibri" w:cs="Calibri"/>
          <w:sz w:val="22"/>
          <w:szCs w:val="22"/>
        </w:rPr>
        <w:t>co</w:t>
      </w:r>
      <w:proofErr w:type="spellEnd"/>
      <w:r>
        <w:rPr>
          <w:rFonts w:ascii="Calibri" w:hAnsi="Calibri" w:cs="Calibri"/>
          <w:sz w:val="22"/>
          <w:szCs w:val="22"/>
        </w:rPr>
        <w:t>-construction et l'implication</w:t>
      </w:r>
    </w:p>
    <w:p w:rsidR="009C62E4" w:rsidRPr="009C62E4" w:rsidRDefault="009C62E4" w:rsidP="009C62E4">
      <w:pPr>
        <w:pStyle w:val="NormalWeb"/>
        <w:numPr>
          <w:ilvl w:val="0"/>
          <w:numId w:val="8"/>
        </w:numPr>
        <w:spacing w:before="0" w:beforeAutospacing="0" w:after="0" w:afterAutospacing="0"/>
        <w:rPr>
          <w:rFonts w:ascii="Calibri" w:hAnsi="Calibri" w:cs="Calibri"/>
          <w:sz w:val="22"/>
          <w:szCs w:val="22"/>
        </w:rPr>
      </w:pPr>
      <w:r>
        <w:rPr>
          <w:rFonts w:ascii="Calibri" w:hAnsi="Calibri" w:cs="Calibri"/>
          <w:sz w:val="22"/>
          <w:szCs w:val="22"/>
        </w:rPr>
        <w:t>Organiser des temps de rencontre collectifs</w:t>
      </w:r>
    </w:p>
    <w:p w:rsidR="009C62E4" w:rsidRPr="009C62E4" w:rsidRDefault="009C62E4" w:rsidP="009C62E4">
      <w:pPr>
        <w:pStyle w:val="NormalWeb"/>
        <w:numPr>
          <w:ilvl w:val="0"/>
          <w:numId w:val="8"/>
        </w:numPr>
        <w:spacing w:before="0" w:beforeAutospacing="0" w:after="0" w:afterAutospacing="0"/>
        <w:rPr>
          <w:rFonts w:ascii="Calibri" w:hAnsi="Calibri" w:cs="Calibri"/>
          <w:sz w:val="22"/>
          <w:szCs w:val="22"/>
        </w:rPr>
      </w:pPr>
      <w:r>
        <w:rPr>
          <w:rFonts w:ascii="Calibri" w:hAnsi="Calibri" w:cs="Calibri"/>
          <w:sz w:val="22"/>
          <w:szCs w:val="22"/>
        </w:rPr>
        <w:t xml:space="preserve">Réfléchir aux modalités d'évaluation </w:t>
      </w:r>
    </w:p>
    <w:p w:rsidR="009C62E4" w:rsidRPr="009C62E4" w:rsidRDefault="009C62E4" w:rsidP="009C62E4">
      <w:pPr>
        <w:pStyle w:val="NormalWeb"/>
        <w:numPr>
          <w:ilvl w:val="0"/>
          <w:numId w:val="8"/>
        </w:numPr>
        <w:spacing w:before="0" w:beforeAutospacing="0" w:after="0" w:afterAutospacing="0"/>
        <w:rPr>
          <w:rFonts w:ascii="Calibri" w:hAnsi="Calibri" w:cs="Calibri"/>
          <w:sz w:val="22"/>
          <w:szCs w:val="22"/>
        </w:rPr>
      </w:pPr>
      <w:r>
        <w:rPr>
          <w:rFonts w:ascii="Calibri" w:hAnsi="Calibri" w:cs="Calibri"/>
          <w:sz w:val="22"/>
          <w:szCs w:val="22"/>
        </w:rPr>
        <w:t>Flexibilité et écoute</w:t>
      </w:r>
    </w:p>
    <w:p w:rsidR="009C62E4" w:rsidRPr="009C62E4" w:rsidRDefault="009C62E4" w:rsidP="009C62E4">
      <w:pPr>
        <w:pStyle w:val="NormalWeb"/>
        <w:numPr>
          <w:ilvl w:val="0"/>
          <w:numId w:val="8"/>
        </w:numPr>
        <w:spacing w:before="0" w:beforeAutospacing="0" w:after="0" w:afterAutospacing="0"/>
        <w:rPr>
          <w:rFonts w:ascii="Calibri" w:hAnsi="Calibri" w:cs="Calibri"/>
          <w:sz w:val="22"/>
          <w:szCs w:val="22"/>
        </w:rPr>
      </w:pPr>
      <w:r>
        <w:rPr>
          <w:rFonts w:ascii="Calibri" w:hAnsi="Calibri" w:cs="Calibri"/>
          <w:sz w:val="22"/>
          <w:szCs w:val="22"/>
        </w:rPr>
        <w:t>Une rencontre, un soutien sur le long terme et des contacts réguliers</w:t>
      </w:r>
    </w:p>
    <w:p w:rsidR="009C62E4" w:rsidRDefault="009C62E4" w:rsidP="009C62E4">
      <w:pPr>
        <w:pStyle w:val="NormalWeb"/>
        <w:numPr>
          <w:ilvl w:val="0"/>
          <w:numId w:val="8"/>
        </w:numPr>
        <w:spacing w:before="0" w:beforeAutospacing="0" w:after="0" w:afterAutospacing="0"/>
        <w:rPr>
          <w:rFonts w:ascii="Calibri" w:hAnsi="Calibri" w:cs="Calibri"/>
          <w:sz w:val="22"/>
          <w:szCs w:val="22"/>
        </w:rPr>
      </w:pPr>
      <w:r>
        <w:rPr>
          <w:rFonts w:ascii="Calibri" w:hAnsi="Calibri" w:cs="Calibri"/>
          <w:sz w:val="22"/>
          <w:szCs w:val="22"/>
        </w:rPr>
        <w:t>Transparence des objectifs de la Fondation. Des méthodes d'action communes</w:t>
      </w:r>
    </w:p>
    <w:p w:rsidR="009C62E4" w:rsidRDefault="009C62E4" w:rsidP="005D79C8">
      <w:pPr>
        <w:pStyle w:val="Paragraphedeliste"/>
        <w:rPr>
          <w:rFonts w:cstheme="minorHAnsi"/>
          <w:i/>
        </w:rPr>
      </w:pPr>
    </w:p>
    <w:p w:rsidR="00610E9C" w:rsidRDefault="00610E9C" w:rsidP="005D79C8">
      <w:pPr>
        <w:pStyle w:val="Paragraphedeliste"/>
        <w:rPr>
          <w:rFonts w:cstheme="minorHAnsi"/>
          <w:i/>
        </w:rPr>
      </w:pPr>
    </w:p>
    <w:p w:rsidR="00610E9C" w:rsidRPr="008A66E0" w:rsidRDefault="00610E9C" w:rsidP="00610E9C">
      <w:pPr>
        <w:pStyle w:val="Paragraphedeliste"/>
        <w:rPr>
          <w:rFonts w:cstheme="minorHAnsi"/>
          <w:b/>
          <w:i/>
          <w:color w:val="C45911" w:themeColor="accent2" w:themeShade="BF"/>
          <w:sz w:val="28"/>
        </w:rPr>
      </w:pPr>
      <w:bookmarkStart w:id="0" w:name="_GoBack"/>
      <w:r w:rsidRPr="008A66E0">
        <w:rPr>
          <w:rFonts w:cstheme="minorHAnsi"/>
          <w:b/>
          <w:i/>
          <w:color w:val="C45911" w:themeColor="accent2" w:themeShade="BF"/>
          <w:sz w:val="28"/>
        </w:rPr>
        <w:t>Merci infiniment à tous les témoins et participants !</w:t>
      </w:r>
    </w:p>
    <w:bookmarkEnd w:id="0"/>
    <w:p w:rsidR="00610E9C" w:rsidRDefault="00610E9C" w:rsidP="00610E9C">
      <w:pPr>
        <w:pStyle w:val="Paragraphedeliste"/>
        <w:rPr>
          <w:rFonts w:cstheme="minorHAnsi"/>
          <w:i/>
        </w:rPr>
      </w:pPr>
    </w:p>
    <w:p w:rsidR="00610E9C" w:rsidRDefault="00EE7171" w:rsidP="00610E9C">
      <w:pPr>
        <w:pStyle w:val="Paragraphedeliste"/>
        <w:rPr>
          <w:rFonts w:cstheme="minorHAnsi"/>
          <w:i/>
        </w:rPr>
      </w:pPr>
      <w:r>
        <w:rPr>
          <w:rFonts w:cstheme="minorHAnsi"/>
          <w:i/>
          <w:noProof/>
          <w:lang w:eastAsia="fr-FR"/>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213012</wp:posOffset>
                </wp:positionV>
                <wp:extent cx="5831457" cy="2009955"/>
                <wp:effectExtent l="0" t="0" r="17145" b="28575"/>
                <wp:wrapNone/>
                <wp:docPr id="1" name="Rectangle 1"/>
                <wp:cNvGraphicFramePr/>
                <a:graphic xmlns:a="http://schemas.openxmlformats.org/drawingml/2006/main">
                  <a:graphicData uri="http://schemas.microsoft.com/office/word/2010/wordprocessingShape">
                    <wps:wsp>
                      <wps:cNvSpPr/>
                      <wps:spPr>
                        <a:xfrm>
                          <a:off x="0" y="0"/>
                          <a:ext cx="5831457" cy="200995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E7171" w:rsidRPr="00EE7171" w:rsidRDefault="00EE7171" w:rsidP="00EE7171">
                            <w:pPr>
                              <w:rPr>
                                <w:rFonts w:cstheme="minorHAnsi"/>
                                <w:b/>
                              </w:rPr>
                            </w:pPr>
                            <w:r w:rsidRPr="00EE7171">
                              <w:rPr>
                                <w:rFonts w:cstheme="minorHAnsi"/>
                                <w:b/>
                                <w:bCs/>
                                <w:i/>
                                <w:iCs/>
                              </w:rPr>
                              <w:t xml:space="preserve">Question à Henri de </w:t>
                            </w:r>
                            <w:proofErr w:type="spellStart"/>
                            <w:r w:rsidRPr="00EE7171">
                              <w:rPr>
                                <w:rFonts w:cstheme="minorHAnsi"/>
                                <w:b/>
                                <w:bCs/>
                                <w:i/>
                                <w:iCs/>
                              </w:rPr>
                              <w:t>Navacelle</w:t>
                            </w:r>
                            <w:proofErr w:type="spellEnd"/>
                            <w:r w:rsidRPr="00EE7171">
                              <w:rPr>
                                <w:rFonts w:cstheme="minorHAnsi"/>
                                <w:b/>
                                <w:bCs/>
                                <w:i/>
                                <w:iCs/>
                              </w:rPr>
                              <w:t xml:space="preserve"> - </w:t>
                            </w:r>
                            <w:r w:rsidRPr="00EE7171">
                              <w:rPr>
                                <w:rFonts w:cstheme="minorHAnsi"/>
                                <w:b/>
                                <w:i/>
                                <w:iCs/>
                              </w:rPr>
                              <w:t>Fondation Humanités, Digital et Numérique</w:t>
                            </w:r>
                          </w:p>
                          <w:p w:rsidR="00EE7171" w:rsidRPr="00EE7171" w:rsidRDefault="00EE7171" w:rsidP="00EE7171">
                            <w:pPr>
                              <w:rPr>
                                <w:rFonts w:cstheme="minorHAnsi"/>
                              </w:rPr>
                            </w:pPr>
                            <w:r w:rsidRPr="00EE7171">
                              <w:rPr>
                                <w:rFonts w:cstheme="minorHAnsi"/>
                              </w:rPr>
                              <w:t>Pourquoi avec vous eu envie de changer le paradigme habituel du bailleur ? de provoquer l’écoute et la rencontre ?</w:t>
                            </w:r>
                          </w:p>
                          <w:p w:rsidR="00EE7171" w:rsidRPr="00EE7171" w:rsidRDefault="00EE7171" w:rsidP="00EE7171">
                            <w:pPr>
                              <w:pStyle w:val="NormalWeb"/>
                              <w:numPr>
                                <w:ilvl w:val="0"/>
                                <w:numId w:val="9"/>
                              </w:numPr>
                              <w:spacing w:before="0" w:beforeAutospacing="0" w:after="0" w:afterAutospacing="0"/>
                              <w:rPr>
                                <w:rFonts w:ascii="Calibri" w:hAnsi="Calibri" w:cs="Calibri"/>
                                <w:i/>
                                <w:sz w:val="22"/>
                                <w:szCs w:val="22"/>
                              </w:rPr>
                            </w:pPr>
                            <w:r w:rsidRPr="00EE7171">
                              <w:rPr>
                                <w:rFonts w:ascii="Calibri" w:hAnsi="Calibri" w:cs="Calibri"/>
                                <w:i/>
                                <w:sz w:val="22"/>
                                <w:szCs w:val="22"/>
                              </w:rPr>
                              <w:t>Poser une vision</w:t>
                            </w:r>
                          </w:p>
                          <w:p w:rsidR="00EE7171" w:rsidRPr="00EE7171" w:rsidRDefault="00EE7171" w:rsidP="00EE7171">
                            <w:pPr>
                              <w:pStyle w:val="NormalWeb"/>
                              <w:numPr>
                                <w:ilvl w:val="0"/>
                                <w:numId w:val="9"/>
                              </w:numPr>
                              <w:spacing w:before="0" w:beforeAutospacing="0" w:after="0" w:afterAutospacing="0"/>
                              <w:rPr>
                                <w:rFonts w:ascii="Calibri" w:hAnsi="Calibri" w:cs="Calibri"/>
                                <w:i/>
                                <w:sz w:val="22"/>
                                <w:szCs w:val="22"/>
                              </w:rPr>
                            </w:pPr>
                            <w:r w:rsidRPr="00EE7171">
                              <w:rPr>
                                <w:rFonts w:ascii="Calibri" w:hAnsi="Calibri" w:cs="Calibri"/>
                                <w:i/>
                                <w:sz w:val="22"/>
                                <w:szCs w:val="22"/>
                              </w:rPr>
                              <w:t>Pas de cadre, travailler sans papier</w:t>
                            </w:r>
                          </w:p>
                          <w:p w:rsidR="00EE7171" w:rsidRPr="00EE7171" w:rsidRDefault="00EE7171" w:rsidP="00EE7171">
                            <w:pPr>
                              <w:pStyle w:val="NormalWeb"/>
                              <w:numPr>
                                <w:ilvl w:val="0"/>
                                <w:numId w:val="9"/>
                              </w:numPr>
                              <w:spacing w:before="0" w:beforeAutospacing="0" w:after="0" w:afterAutospacing="0"/>
                              <w:rPr>
                                <w:rFonts w:ascii="Calibri" w:hAnsi="Calibri" w:cs="Calibri"/>
                                <w:i/>
                                <w:sz w:val="22"/>
                                <w:szCs w:val="22"/>
                              </w:rPr>
                            </w:pPr>
                            <w:r w:rsidRPr="00EE7171">
                              <w:rPr>
                                <w:rFonts w:ascii="Calibri" w:hAnsi="Calibri" w:cs="Calibri"/>
                                <w:i/>
                                <w:sz w:val="22"/>
                                <w:szCs w:val="22"/>
                              </w:rPr>
                              <w:t>Rencontrer des porteurs de projets</w:t>
                            </w:r>
                          </w:p>
                          <w:p w:rsidR="00EE7171" w:rsidRPr="00EE7171" w:rsidRDefault="00EE7171" w:rsidP="00EE7171">
                            <w:pPr>
                              <w:pStyle w:val="NormalWeb"/>
                              <w:numPr>
                                <w:ilvl w:val="0"/>
                                <w:numId w:val="9"/>
                              </w:numPr>
                              <w:spacing w:before="0" w:beforeAutospacing="0" w:after="0" w:afterAutospacing="0"/>
                              <w:rPr>
                                <w:rFonts w:ascii="Calibri" w:hAnsi="Calibri" w:cs="Calibri"/>
                                <w:i/>
                                <w:sz w:val="22"/>
                                <w:szCs w:val="22"/>
                              </w:rPr>
                            </w:pPr>
                            <w:r w:rsidRPr="00EE7171">
                              <w:rPr>
                                <w:rFonts w:ascii="Calibri" w:hAnsi="Calibri" w:cs="Calibri"/>
                                <w:i/>
                                <w:sz w:val="22"/>
                                <w:szCs w:val="22"/>
                              </w:rPr>
                              <w:t>Objectifs : libérer les énergies</w:t>
                            </w:r>
                          </w:p>
                          <w:p w:rsidR="00EE7171" w:rsidRPr="00EE7171" w:rsidRDefault="00EE7171" w:rsidP="00EE7171">
                            <w:pPr>
                              <w:pStyle w:val="NormalWeb"/>
                              <w:numPr>
                                <w:ilvl w:val="0"/>
                                <w:numId w:val="9"/>
                              </w:numPr>
                              <w:spacing w:before="0" w:beforeAutospacing="0" w:after="0" w:afterAutospacing="0"/>
                              <w:rPr>
                                <w:rFonts w:ascii="Calibri" w:hAnsi="Calibri" w:cs="Calibri"/>
                                <w:i/>
                                <w:sz w:val="22"/>
                                <w:szCs w:val="22"/>
                              </w:rPr>
                            </w:pPr>
                            <w:r w:rsidRPr="00EE7171">
                              <w:rPr>
                                <w:rFonts w:ascii="Calibri" w:hAnsi="Calibri" w:cs="Calibri"/>
                                <w:i/>
                                <w:sz w:val="22"/>
                                <w:szCs w:val="22"/>
                              </w:rPr>
                              <w:t xml:space="preserve">Créer du lien entre les fondateurs et bénéficiaires </w:t>
                            </w:r>
                          </w:p>
                          <w:p w:rsidR="00EE7171" w:rsidRPr="00EE7171" w:rsidRDefault="00EE7171" w:rsidP="00EE7171">
                            <w:pPr>
                              <w:pStyle w:val="NormalWeb"/>
                              <w:numPr>
                                <w:ilvl w:val="0"/>
                                <w:numId w:val="9"/>
                              </w:numPr>
                              <w:spacing w:before="0" w:beforeAutospacing="0" w:after="0" w:afterAutospacing="0"/>
                              <w:rPr>
                                <w:rFonts w:ascii="Calibri" w:hAnsi="Calibri" w:cs="Calibri"/>
                                <w:i/>
                                <w:sz w:val="22"/>
                                <w:szCs w:val="22"/>
                              </w:rPr>
                            </w:pPr>
                            <w:r w:rsidRPr="00EE7171">
                              <w:rPr>
                                <w:rFonts w:ascii="Calibri" w:hAnsi="Calibri" w:cs="Calibri"/>
                                <w:i/>
                                <w:sz w:val="22"/>
                                <w:szCs w:val="22"/>
                              </w:rPr>
                              <w:t>Au fil de l'eau, se nouent des liens entre le porteur de projet et le fondateur</w:t>
                            </w:r>
                          </w:p>
                          <w:p w:rsidR="00EE7171" w:rsidRDefault="00EE7171" w:rsidP="00EE717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left:0;text-align:left;margin-left:407.95pt;margin-top:16.75pt;width:459.15pt;height:158.25pt;z-index:25165926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" fillcolor="#5b9bd5 [3204]" strokecolor="#1f4d78 [1604]" strokeweight="1pt">
                <v:textbox>
                  <w:txbxContent>
                    <w:p w:rsidR="00EE7171" w:rsidRPr="00EE7171" w:rsidRDefault="00EE7171" w:rsidP="00EE7171">
                      <w:pPr>
                        <w:rPr>
                          <w:rFonts w:cstheme="minorHAnsi"/>
                          <w:b/>
                        </w:rPr>
                      </w:pPr>
                      <w:r w:rsidRPr="00EE7171">
                        <w:rPr>
                          <w:rFonts w:cstheme="minorHAnsi"/>
                          <w:b/>
                          <w:bCs/>
                          <w:i/>
                          <w:iCs/>
                        </w:rPr>
                        <w:t xml:space="preserve">Question à Henri de </w:t>
                      </w:r>
                      <w:proofErr w:type="spellStart"/>
                      <w:r w:rsidRPr="00EE7171">
                        <w:rPr>
                          <w:rFonts w:cstheme="minorHAnsi"/>
                          <w:b/>
                          <w:bCs/>
                          <w:i/>
                          <w:iCs/>
                        </w:rPr>
                        <w:t>Navacelle</w:t>
                      </w:r>
                      <w:proofErr w:type="spellEnd"/>
                      <w:r w:rsidRPr="00EE7171">
                        <w:rPr>
                          <w:rFonts w:cstheme="minorHAnsi"/>
                          <w:b/>
                          <w:bCs/>
                          <w:i/>
                          <w:iCs/>
                        </w:rPr>
                        <w:t xml:space="preserve"> - </w:t>
                      </w:r>
                      <w:r w:rsidRPr="00EE7171">
                        <w:rPr>
                          <w:rFonts w:cstheme="minorHAnsi"/>
                          <w:b/>
                          <w:i/>
                          <w:iCs/>
                        </w:rPr>
                        <w:t>Fondation Humanités, Digital et Numérique</w:t>
                      </w:r>
                    </w:p>
                    <w:p w:rsidR="00EE7171" w:rsidRPr="00EE7171" w:rsidRDefault="00EE7171" w:rsidP="00EE7171">
                      <w:pPr>
                        <w:rPr>
                          <w:rFonts w:cstheme="minorHAnsi"/>
                        </w:rPr>
                      </w:pPr>
                      <w:r w:rsidRPr="00EE7171">
                        <w:rPr>
                          <w:rFonts w:cstheme="minorHAnsi"/>
                        </w:rPr>
                        <w:t>Pourquoi avec vous eu envie de changer le paradigme habituel du bailleur ? de provoquer l’écoute et la rencontre ?</w:t>
                      </w:r>
                    </w:p>
                    <w:p w:rsidR="00EE7171" w:rsidRPr="00EE7171" w:rsidRDefault="00EE7171" w:rsidP="00EE7171">
                      <w:pPr>
                        <w:pStyle w:val="NormalWeb"/>
                        <w:numPr>
                          <w:ilvl w:val="0"/>
                          <w:numId w:val="9"/>
                        </w:numPr>
                        <w:spacing w:before="0" w:beforeAutospacing="0" w:after="0" w:afterAutospacing="0"/>
                        <w:rPr>
                          <w:rFonts w:ascii="Calibri" w:hAnsi="Calibri" w:cs="Calibri"/>
                          <w:i/>
                          <w:sz w:val="22"/>
                          <w:szCs w:val="22"/>
                        </w:rPr>
                      </w:pPr>
                      <w:r w:rsidRPr="00EE7171">
                        <w:rPr>
                          <w:rFonts w:ascii="Calibri" w:hAnsi="Calibri" w:cs="Calibri"/>
                          <w:i/>
                          <w:sz w:val="22"/>
                          <w:szCs w:val="22"/>
                        </w:rPr>
                        <w:t>Poser une vision</w:t>
                      </w:r>
                    </w:p>
                    <w:p w:rsidR="00EE7171" w:rsidRPr="00EE7171" w:rsidRDefault="00EE7171" w:rsidP="00EE7171">
                      <w:pPr>
                        <w:pStyle w:val="NormalWeb"/>
                        <w:numPr>
                          <w:ilvl w:val="0"/>
                          <w:numId w:val="9"/>
                        </w:numPr>
                        <w:spacing w:before="0" w:beforeAutospacing="0" w:after="0" w:afterAutospacing="0"/>
                        <w:rPr>
                          <w:rFonts w:ascii="Calibri" w:hAnsi="Calibri" w:cs="Calibri"/>
                          <w:i/>
                          <w:sz w:val="22"/>
                          <w:szCs w:val="22"/>
                        </w:rPr>
                      </w:pPr>
                      <w:r w:rsidRPr="00EE7171">
                        <w:rPr>
                          <w:rFonts w:ascii="Calibri" w:hAnsi="Calibri" w:cs="Calibri"/>
                          <w:i/>
                          <w:sz w:val="22"/>
                          <w:szCs w:val="22"/>
                        </w:rPr>
                        <w:t>Pas de cadre, travailler sans papier</w:t>
                      </w:r>
                    </w:p>
                    <w:p w:rsidR="00EE7171" w:rsidRPr="00EE7171" w:rsidRDefault="00EE7171" w:rsidP="00EE7171">
                      <w:pPr>
                        <w:pStyle w:val="NormalWeb"/>
                        <w:numPr>
                          <w:ilvl w:val="0"/>
                          <w:numId w:val="9"/>
                        </w:numPr>
                        <w:spacing w:before="0" w:beforeAutospacing="0" w:after="0" w:afterAutospacing="0"/>
                        <w:rPr>
                          <w:rFonts w:ascii="Calibri" w:hAnsi="Calibri" w:cs="Calibri"/>
                          <w:i/>
                          <w:sz w:val="22"/>
                          <w:szCs w:val="22"/>
                        </w:rPr>
                      </w:pPr>
                      <w:r w:rsidRPr="00EE7171">
                        <w:rPr>
                          <w:rFonts w:ascii="Calibri" w:hAnsi="Calibri" w:cs="Calibri"/>
                          <w:i/>
                          <w:sz w:val="22"/>
                          <w:szCs w:val="22"/>
                        </w:rPr>
                        <w:t>Rencontrer des porteurs de projets</w:t>
                      </w:r>
                    </w:p>
                    <w:p w:rsidR="00EE7171" w:rsidRPr="00EE7171" w:rsidRDefault="00EE7171" w:rsidP="00EE7171">
                      <w:pPr>
                        <w:pStyle w:val="NormalWeb"/>
                        <w:numPr>
                          <w:ilvl w:val="0"/>
                          <w:numId w:val="9"/>
                        </w:numPr>
                        <w:spacing w:before="0" w:beforeAutospacing="0" w:after="0" w:afterAutospacing="0"/>
                        <w:rPr>
                          <w:rFonts w:ascii="Calibri" w:hAnsi="Calibri" w:cs="Calibri"/>
                          <w:i/>
                          <w:sz w:val="22"/>
                          <w:szCs w:val="22"/>
                        </w:rPr>
                      </w:pPr>
                      <w:r w:rsidRPr="00EE7171">
                        <w:rPr>
                          <w:rFonts w:ascii="Calibri" w:hAnsi="Calibri" w:cs="Calibri"/>
                          <w:i/>
                          <w:sz w:val="22"/>
                          <w:szCs w:val="22"/>
                        </w:rPr>
                        <w:t>Objectifs : libérer les énergies</w:t>
                      </w:r>
                    </w:p>
                    <w:p w:rsidR="00EE7171" w:rsidRPr="00EE7171" w:rsidRDefault="00EE7171" w:rsidP="00EE7171">
                      <w:pPr>
                        <w:pStyle w:val="NormalWeb"/>
                        <w:numPr>
                          <w:ilvl w:val="0"/>
                          <w:numId w:val="9"/>
                        </w:numPr>
                        <w:spacing w:before="0" w:beforeAutospacing="0" w:after="0" w:afterAutospacing="0"/>
                        <w:rPr>
                          <w:rFonts w:ascii="Calibri" w:hAnsi="Calibri" w:cs="Calibri"/>
                          <w:i/>
                          <w:sz w:val="22"/>
                          <w:szCs w:val="22"/>
                        </w:rPr>
                      </w:pPr>
                      <w:r w:rsidRPr="00EE7171">
                        <w:rPr>
                          <w:rFonts w:ascii="Calibri" w:hAnsi="Calibri" w:cs="Calibri"/>
                          <w:i/>
                          <w:sz w:val="22"/>
                          <w:szCs w:val="22"/>
                        </w:rPr>
                        <w:t xml:space="preserve">Créer du lien entre les fondateurs et bénéficiaires </w:t>
                      </w:r>
                    </w:p>
                    <w:p w:rsidR="00EE7171" w:rsidRPr="00EE7171" w:rsidRDefault="00EE7171" w:rsidP="00EE7171">
                      <w:pPr>
                        <w:pStyle w:val="NormalWeb"/>
                        <w:numPr>
                          <w:ilvl w:val="0"/>
                          <w:numId w:val="9"/>
                        </w:numPr>
                        <w:spacing w:before="0" w:beforeAutospacing="0" w:after="0" w:afterAutospacing="0"/>
                        <w:rPr>
                          <w:rFonts w:ascii="Calibri" w:hAnsi="Calibri" w:cs="Calibri"/>
                          <w:i/>
                          <w:sz w:val="22"/>
                          <w:szCs w:val="22"/>
                        </w:rPr>
                      </w:pPr>
                      <w:r w:rsidRPr="00EE7171">
                        <w:rPr>
                          <w:rFonts w:ascii="Calibri" w:hAnsi="Calibri" w:cs="Calibri"/>
                          <w:i/>
                          <w:sz w:val="22"/>
                          <w:szCs w:val="22"/>
                        </w:rPr>
                        <w:t>Au fil de l'eau, se nouent des liens entre le porteur de projet et le fondateur</w:t>
                      </w:r>
                    </w:p>
                    <w:p w:rsidR="00EE7171" w:rsidRDefault="00EE7171" w:rsidP="00EE7171">
                      <w:pPr>
                        <w:jc w:val="center"/>
                      </w:pPr>
                    </w:p>
                  </w:txbxContent>
                </v:textbox>
                <w10:wrap anchorx="margin"/>
              </v:rect>
            </w:pict>
          </mc:Fallback>
        </mc:AlternateContent>
      </w:r>
    </w:p>
    <w:p w:rsidR="00956779" w:rsidRDefault="00956779" w:rsidP="00610E9C">
      <w:pPr>
        <w:pStyle w:val="Paragraphedeliste"/>
        <w:rPr>
          <w:rFonts w:cstheme="minorHAnsi"/>
          <w:i/>
        </w:rPr>
      </w:pPr>
    </w:p>
    <w:p w:rsidR="00EE7171" w:rsidRPr="00EE7171" w:rsidRDefault="00EE7171" w:rsidP="00EE7171">
      <w:pPr>
        <w:pStyle w:val="NormalWeb"/>
        <w:spacing w:before="0" w:beforeAutospacing="0" w:after="0" w:afterAutospacing="0"/>
        <w:ind w:firstLine="45"/>
        <w:rPr>
          <w:rFonts w:ascii="Calibri" w:hAnsi="Calibri" w:cs="Calibri"/>
          <w:i/>
          <w:sz w:val="22"/>
          <w:szCs w:val="22"/>
        </w:rPr>
      </w:pPr>
    </w:p>
    <w:p w:rsidR="00956779" w:rsidRPr="00610E9C" w:rsidRDefault="00EE7171" w:rsidP="00956779">
      <w:pPr>
        <w:pStyle w:val="Paragraphedeliste"/>
        <w:rPr>
          <w:rFonts w:cstheme="minorHAnsi"/>
          <w:i/>
        </w:rPr>
      </w:pPr>
      <w:r>
        <w:rPr>
          <w:rFonts w:cstheme="minorHAnsi"/>
          <w:i/>
          <w:noProof/>
          <w:lang w:eastAsia="fr-FR"/>
        </w:rPr>
        <mc:AlternateContent>
          <mc:Choice Requires="wps">
            <w:drawing>
              <wp:anchor distT="0" distB="0" distL="114300" distR="114300" simplePos="0" relativeHeight="251661312" behindDoc="0" locked="0" layoutInCell="1" allowOverlap="1" wp14:anchorId="67229504" wp14:editId="34BBA1A1">
                <wp:simplePos x="0" y="0"/>
                <wp:positionH relativeFrom="margin">
                  <wp:align>right</wp:align>
                </wp:positionH>
                <wp:positionV relativeFrom="paragraph">
                  <wp:posOffset>1850713</wp:posOffset>
                </wp:positionV>
                <wp:extent cx="5831457" cy="2932982"/>
                <wp:effectExtent l="0" t="0" r="17145" b="20320"/>
                <wp:wrapNone/>
                <wp:docPr id="2" name="Rectangle 2"/>
                <wp:cNvGraphicFramePr/>
                <a:graphic xmlns:a="http://schemas.openxmlformats.org/drawingml/2006/main">
                  <a:graphicData uri="http://schemas.microsoft.com/office/word/2010/wordprocessingShape">
                    <wps:wsp>
                      <wps:cNvSpPr/>
                      <wps:spPr>
                        <a:xfrm>
                          <a:off x="0" y="0"/>
                          <a:ext cx="5831457" cy="293298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E7171" w:rsidRPr="00EE7171" w:rsidRDefault="00EE7171" w:rsidP="00EE7171">
                            <w:pPr>
                              <w:pStyle w:val="NormalWeb"/>
                              <w:spacing w:before="0" w:beforeAutospacing="0" w:after="0" w:afterAutospacing="0"/>
                              <w:rPr>
                                <w:rFonts w:ascii="Calibri" w:hAnsi="Calibri" w:cs="Calibri"/>
                                <w:b/>
                                <w:i/>
                                <w:color w:val="FFFFFF" w:themeColor="background1"/>
                                <w:sz w:val="22"/>
                                <w:szCs w:val="22"/>
                              </w:rPr>
                            </w:pPr>
                            <w:r w:rsidRPr="00EE7171">
                              <w:rPr>
                                <w:rFonts w:ascii="Calibri" w:hAnsi="Calibri" w:cs="Calibri"/>
                                <w:b/>
                                <w:i/>
                                <w:color w:val="FFFFFF" w:themeColor="background1"/>
                                <w:sz w:val="22"/>
                                <w:szCs w:val="22"/>
                              </w:rPr>
                              <w:t xml:space="preserve">Témoignage d'Emilie </w:t>
                            </w:r>
                            <w:proofErr w:type="spellStart"/>
                            <w:r w:rsidRPr="00EE7171">
                              <w:rPr>
                                <w:rFonts w:ascii="Calibri" w:hAnsi="Calibri" w:cs="Calibri"/>
                                <w:b/>
                                <w:i/>
                                <w:color w:val="FFFFFF" w:themeColor="background1"/>
                                <w:sz w:val="22"/>
                                <w:szCs w:val="22"/>
                              </w:rPr>
                              <w:t>Deudon</w:t>
                            </w:r>
                            <w:proofErr w:type="spellEnd"/>
                            <w:r w:rsidRPr="00EE7171">
                              <w:rPr>
                                <w:rFonts w:ascii="Calibri" w:hAnsi="Calibri" w:cs="Calibri"/>
                                <w:b/>
                                <w:i/>
                                <w:color w:val="FFFFFF" w:themeColor="background1"/>
                                <w:sz w:val="22"/>
                                <w:szCs w:val="22"/>
                              </w:rPr>
                              <w:t xml:space="preserve"> - </w:t>
                            </w:r>
                            <w:proofErr w:type="spellStart"/>
                            <w:r w:rsidRPr="00EE7171">
                              <w:rPr>
                                <w:rFonts w:ascii="Calibri" w:hAnsi="Calibri" w:cs="Calibri"/>
                                <w:b/>
                                <w:i/>
                                <w:color w:val="FFFFFF" w:themeColor="background1"/>
                                <w:sz w:val="22"/>
                                <w:szCs w:val="22"/>
                              </w:rPr>
                              <w:t>FundAction</w:t>
                            </w:r>
                            <w:proofErr w:type="spellEnd"/>
                          </w:p>
                          <w:p w:rsidR="00EE7171" w:rsidRDefault="00EE7171" w:rsidP="00EE7171">
                            <w:pPr>
                              <w:rPr>
                                <w:rFonts w:cstheme="minorHAnsi"/>
                              </w:rPr>
                            </w:pPr>
                            <w:r>
                              <w:rPr>
                                <w:rFonts w:cstheme="minorHAnsi"/>
                              </w:rPr>
                              <w:t>Comment avez-vous procédé </w:t>
                            </w:r>
                            <w:r w:rsidR="00761965">
                              <w:rPr>
                                <w:rFonts w:cstheme="minorHAnsi"/>
                              </w:rPr>
                              <w:t xml:space="preserve">? pouvez-vous expliquer le </w:t>
                            </w:r>
                            <w:proofErr w:type="spellStart"/>
                            <w:r w:rsidR="00761965">
                              <w:rPr>
                                <w:rFonts w:cstheme="minorHAnsi"/>
                              </w:rPr>
                              <w:t>FundA</w:t>
                            </w:r>
                            <w:r>
                              <w:rPr>
                                <w:rFonts w:cstheme="minorHAnsi"/>
                              </w:rPr>
                              <w:t>ction</w:t>
                            </w:r>
                            <w:proofErr w:type="spellEnd"/>
                            <w:r>
                              <w:rPr>
                                <w:rFonts w:cstheme="minorHAnsi"/>
                              </w:rPr>
                              <w:t xml:space="preserve"> ? </w:t>
                            </w:r>
                          </w:p>
                          <w:p w:rsidR="00EE7171" w:rsidRDefault="00EE7171" w:rsidP="00EE7171">
                            <w:pPr>
                              <w:pStyle w:val="NormalWeb"/>
                              <w:spacing w:before="0" w:beforeAutospacing="0" w:after="0" w:afterAutospacing="0"/>
                              <w:rPr>
                                <w:rFonts w:ascii="Calibri" w:hAnsi="Calibri" w:cs="Calibri"/>
                                <w:color w:val="FFFFFF" w:themeColor="background1"/>
                                <w:sz w:val="22"/>
                                <w:szCs w:val="22"/>
                              </w:rPr>
                            </w:pPr>
                          </w:p>
                          <w:p w:rsidR="00EE7171" w:rsidRPr="00EE7171" w:rsidRDefault="00EE7171" w:rsidP="00EE7171">
                            <w:pPr>
                              <w:pStyle w:val="NormalWeb"/>
                              <w:numPr>
                                <w:ilvl w:val="0"/>
                                <w:numId w:val="10"/>
                              </w:numPr>
                              <w:spacing w:before="0" w:beforeAutospacing="0" w:after="0" w:afterAutospacing="0"/>
                              <w:rPr>
                                <w:rFonts w:ascii="Calibri" w:hAnsi="Calibri" w:cs="Calibri"/>
                                <w:color w:val="FFFFFF" w:themeColor="background1"/>
                                <w:sz w:val="22"/>
                                <w:szCs w:val="22"/>
                              </w:rPr>
                            </w:pPr>
                            <w:r w:rsidRPr="00EE7171">
                              <w:rPr>
                                <w:rFonts w:ascii="Calibri" w:hAnsi="Calibri" w:cs="Calibri"/>
                                <w:color w:val="FFFFFF" w:themeColor="background1"/>
                                <w:sz w:val="22"/>
                                <w:szCs w:val="22"/>
                              </w:rPr>
                              <w:t>Redonner du pouvoir aux acteurs locaux</w:t>
                            </w:r>
                          </w:p>
                          <w:p w:rsidR="00EE7171" w:rsidRPr="00EE7171" w:rsidRDefault="00EE7171" w:rsidP="00EE7171">
                            <w:pPr>
                              <w:pStyle w:val="NormalWeb"/>
                              <w:numPr>
                                <w:ilvl w:val="0"/>
                                <w:numId w:val="10"/>
                              </w:numPr>
                              <w:spacing w:before="0" w:beforeAutospacing="0" w:after="0" w:afterAutospacing="0"/>
                              <w:rPr>
                                <w:rFonts w:ascii="Calibri" w:hAnsi="Calibri" w:cs="Calibri"/>
                                <w:color w:val="FFFFFF" w:themeColor="background1"/>
                                <w:sz w:val="22"/>
                                <w:szCs w:val="22"/>
                              </w:rPr>
                            </w:pPr>
                            <w:r w:rsidRPr="00EE7171">
                              <w:rPr>
                                <w:rFonts w:ascii="Calibri" w:hAnsi="Calibri" w:cs="Calibri"/>
                                <w:color w:val="FFFFFF" w:themeColor="background1"/>
                                <w:sz w:val="22"/>
                                <w:szCs w:val="22"/>
                              </w:rPr>
                              <w:t>Créer les conditions pour réduire la compétition entre associations</w:t>
                            </w:r>
                          </w:p>
                          <w:p w:rsidR="00EE7171" w:rsidRPr="00EE7171" w:rsidRDefault="00EE7171" w:rsidP="00EE7171">
                            <w:pPr>
                              <w:pStyle w:val="NormalWeb"/>
                              <w:numPr>
                                <w:ilvl w:val="0"/>
                                <w:numId w:val="10"/>
                              </w:numPr>
                              <w:spacing w:before="0" w:beforeAutospacing="0" w:after="0" w:afterAutospacing="0"/>
                              <w:rPr>
                                <w:rFonts w:ascii="Calibri" w:hAnsi="Calibri" w:cs="Calibri"/>
                                <w:color w:val="FFFFFF" w:themeColor="background1"/>
                                <w:sz w:val="22"/>
                                <w:szCs w:val="22"/>
                              </w:rPr>
                            </w:pPr>
                            <w:r w:rsidRPr="00EE7171">
                              <w:rPr>
                                <w:rFonts w:ascii="Calibri" w:hAnsi="Calibri" w:cs="Calibri"/>
                                <w:color w:val="FFFFFF" w:themeColor="background1"/>
                                <w:sz w:val="22"/>
                                <w:szCs w:val="22"/>
                              </w:rPr>
                              <w:t xml:space="preserve">5 fondations ont créé un fonds commun dont la redistribution est autogérée par un collectif </w:t>
                            </w:r>
                            <w:r w:rsidRPr="00EE7171">
                              <w:rPr>
                                <w:rFonts w:ascii="Calibri" w:hAnsi="Calibri" w:cs="Calibri"/>
                                <w:color w:val="FFFFFF" w:themeColor="background1"/>
                                <w:sz w:val="22"/>
                                <w:szCs w:val="22"/>
                              </w:rPr>
                              <w:t>de militants</w:t>
                            </w:r>
                            <w:r w:rsidRPr="00EE7171">
                              <w:rPr>
                                <w:rFonts w:ascii="Calibri" w:hAnsi="Calibri" w:cs="Calibri"/>
                                <w:color w:val="FFFFFF" w:themeColor="background1"/>
                                <w:sz w:val="22"/>
                                <w:szCs w:val="22"/>
                              </w:rPr>
                              <w:t xml:space="preserve"> à l'échelle européenne (150)</w:t>
                            </w:r>
                          </w:p>
                          <w:p w:rsidR="00EE7171" w:rsidRPr="00EE7171" w:rsidRDefault="00EE7171" w:rsidP="00EE7171">
                            <w:pPr>
                              <w:pStyle w:val="NormalWeb"/>
                              <w:numPr>
                                <w:ilvl w:val="0"/>
                                <w:numId w:val="10"/>
                              </w:numPr>
                              <w:spacing w:before="0" w:beforeAutospacing="0" w:after="0" w:afterAutospacing="0"/>
                              <w:rPr>
                                <w:rFonts w:ascii="Calibri" w:hAnsi="Calibri" w:cs="Calibri"/>
                                <w:color w:val="FFFFFF" w:themeColor="background1"/>
                                <w:sz w:val="22"/>
                                <w:szCs w:val="22"/>
                              </w:rPr>
                            </w:pPr>
                            <w:r w:rsidRPr="00EE7171">
                              <w:rPr>
                                <w:rFonts w:ascii="Calibri" w:hAnsi="Calibri" w:cs="Calibri"/>
                                <w:color w:val="FFFFFF" w:themeColor="background1"/>
                                <w:sz w:val="22"/>
                                <w:szCs w:val="22"/>
                              </w:rPr>
                              <w:t>Mise en place d'une gouvernance tournante de 7 militants qui fait le lien avec les fondateurs</w:t>
                            </w:r>
                          </w:p>
                          <w:p w:rsidR="00EE7171" w:rsidRPr="00EE7171" w:rsidRDefault="00EE7171" w:rsidP="00EE7171">
                            <w:pPr>
                              <w:pStyle w:val="NormalWeb"/>
                              <w:spacing w:before="0" w:beforeAutospacing="0" w:after="0" w:afterAutospacing="0"/>
                              <w:ind w:firstLine="45"/>
                              <w:rPr>
                                <w:rFonts w:ascii="Calibri" w:hAnsi="Calibri" w:cs="Calibri"/>
                                <w:color w:val="FFFFFF" w:themeColor="background1"/>
                                <w:sz w:val="22"/>
                                <w:szCs w:val="22"/>
                              </w:rPr>
                            </w:pPr>
                          </w:p>
                          <w:p w:rsidR="00EE7171" w:rsidRPr="00EE7171" w:rsidRDefault="00EE7171" w:rsidP="00EE7171">
                            <w:pPr>
                              <w:pStyle w:val="NormalWeb"/>
                              <w:spacing w:before="0" w:beforeAutospacing="0" w:after="0" w:afterAutospacing="0"/>
                              <w:rPr>
                                <w:rFonts w:ascii="Calibri" w:hAnsi="Calibri" w:cs="Calibri"/>
                                <w:b/>
                                <w:color w:val="FFFFFF" w:themeColor="background1"/>
                                <w:sz w:val="22"/>
                                <w:szCs w:val="22"/>
                              </w:rPr>
                            </w:pPr>
                            <w:r w:rsidRPr="00EE7171">
                              <w:rPr>
                                <w:rFonts w:ascii="Calibri" w:hAnsi="Calibri" w:cs="Calibri"/>
                                <w:b/>
                                <w:color w:val="FFFFFF" w:themeColor="background1"/>
                                <w:sz w:val="22"/>
                                <w:szCs w:val="22"/>
                              </w:rPr>
                              <w:t xml:space="preserve">Objectifs et résultats : </w:t>
                            </w:r>
                          </w:p>
                          <w:p w:rsidR="00EE7171" w:rsidRPr="00EE7171" w:rsidRDefault="00EE7171" w:rsidP="00EE7171">
                            <w:pPr>
                              <w:pStyle w:val="NormalWeb"/>
                              <w:numPr>
                                <w:ilvl w:val="0"/>
                                <w:numId w:val="10"/>
                              </w:numPr>
                              <w:spacing w:before="0" w:beforeAutospacing="0" w:after="0" w:afterAutospacing="0"/>
                              <w:rPr>
                                <w:rFonts w:ascii="Calibri" w:hAnsi="Calibri" w:cs="Calibri"/>
                                <w:color w:val="FFFFFF" w:themeColor="background1"/>
                                <w:sz w:val="22"/>
                                <w:szCs w:val="22"/>
                              </w:rPr>
                            </w:pPr>
                            <w:r w:rsidRPr="00EE7171">
                              <w:rPr>
                                <w:rFonts w:ascii="Calibri" w:hAnsi="Calibri" w:cs="Calibri"/>
                                <w:color w:val="FFFFFF" w:themeColor="background1"/>
                                <w:sz w:val="22"/>
                                <w:szCs w:val="22"/>
                              </w:rPr>
                              <w:t>Création de lien entre plusieurs fondations</w:t>
                            </w:r>
                          </w:p>
                          <w:p w:rsidR="00EE7171" w:rsidRPr="00EE7171" w:rsidRDefault="00EE7171" w:rsidP="00EE7171">
                            <w:pPr>
                              <w:pStyle w:val="NormalWeb"/>
                              <w:numPr>
                                <w:ilvl w:val="0"/>
                                <w:numId w:val="10"/>
                              </w:numPr>
                              <w:spacing w:before="0" w:beforeAutospacing="0" w:after="0" w:afterAutospacing="0"/>
                              <w:rPr>
                                <w:rFonts w:ascii="Calibri" w:hAnsi="Calibri" w:cs="Calibri"/>
                                <w:color w:val="FFFFFF" w:themeColor="background1"/>
                                <w:sz w:val="22"/>
                                <w:szCs w:val="22"/>
                              </w:rPr>
                            </w:pPr>
                            <w:r w:rsidRPr="00EE7171">
                              <w:rPr>
                                <w:rFonts w:ascii="Calibri" w:hAnsi="Calibri" w:cs="Calibri"/>
                                <w:color w:val="FFFFFF" w:themeColor="background1"/>
                                <w:sz w:val="22"/>
                                <w:szCs w:val="22"/>
                              </w:rPr>
                              <w:t>Création de lien entre associations</w:t>
                            </w:r>
                          </w:p>
                          <w:p w:rsidR="00EE7171" w:rsidRPr="00EE7171" w:rsidRDefault="00EE7171" w:rsidP="00EE7171">
                            <w:pPr>
                              <w:pStyle w:val="NormalWeb"/>
                              <w:numPr>
                                <w:ilvl w:val="0"/>
                                <w:numId w:val="10"/>
                              </w:numPr>
                              <w:spacing w:before="0" w:beforeAutospacing="0" w:after="0" w:afterAutospacing="0"/>
                              <w:rPr>
                                <w:rFonts w:ascii="Calibri" w:hAnsi="Calibri" w:cs="Calibri"/>
                                <w:color w:val="FFFFFF" w:themeColor="background1"/>
                                <w:sz w:val="22"/>
                                <w:szCs w:val="22"/>
                              </w:rPr>
                            </w:pPr>
                            <w:r w:rsidRPr="00EE7171">
                              <w:rPr>
                                <w:rFonts w:ascii="Calibri" w:hAnsi="Calibri" w:cs="Calibri"/>
                                <w:color w:val="FFFFFF" w:themeColor="background1"/>
                                <w:sz w:val="22"/>
                                <w:szCs w:val="22"/>
                              </w:rPr>
                              <w:t>Création de lien entre ces acteurs</w:t>
                            </w:r>
                          </w:p>
                          <w:p w:rsidR="00EE7171" w:rsidRPr="00EE7171" w:rsidRDefault="00EE7171" w:rsidP="00EE7171">
                            <w:pPr>
                              <w:pStyle w:val="NormalWeb"/>
                              <w:numPr>
                                <w:ilvl w:val="0"/>
                                <w:numId w:val="10"/>
                              </w:numPr>
                              <w:spacing w:before="0" w:beforeAutospacing="0" w:after="0" w:afterAutospacing="0"/>
                              <w:rPr>
                                <w:rFonts w:ascii="Calibri" w:hAnsi="Calibri" w:cs="Calibri"/>
                                <w:color w:val="FFFFFF" w:themeColor="background1"/>
                                <w:sz w:val="22"/>
                                <w:szCs w:val="22"/>
                              </w:rPr>
                            </w:pPr>
                            <w:r w:rsidRPr="00EE7171">
                              <w:rPr>
                                <w:rFonts w:ascii="Calibri" w:hAnsi="Calibri" w:cs="Calibri"/>
                                <w:color w:val="FFFFFF" w:themeColor="background1"/>
                                <w:sz w:val="22"/>
                                <w:szCs w:val="22"/>
                              </w:rPr>
                              <w:t>Création d'un modèle très rapidement mature de gouvernance partagée et participative</w:t>
                            </w:r>
                          </w:p>
                          <w:p w:rsidR="00EE7171" w:rsidRPr="00EE7171" w:rsidRDefault="00EE7171" w:rsidP="00EE7171">
                            <w:pPr>
                              <w:jc w:val="cente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7229504" id="Rectangle 2" o:spid="_x0000_s1027" style="position:absolute;left:0;text-align:left;margin-left:407.95pt;margin-top:145.75pt;width:459.15pt;height:230.95pt;z-index:25166131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" fillcolor="#5b9bd5 [3204]" strokecolor="#1f4d78 [1604]" strokeweight="1pt">
                <v:textbox>
                  <w:txbxContent>
                    <w:p w:rsidR="00EE7171" w:rsidRPr="00EE7171" w:rsidRDefault="00EE7171" w:rsidP="00EE7171">
                      <w:pPr>
                        <w:pStyle w:val="NormalWeb"/>
                        <w:spacing w:before="0" w:beforeAutospacing="0" w:after="0" w:afterAutospacing="0"/>
                        <w:rPr>
                          <w:rFonts w:ascii="Calibri" w:hAnsi="Calibri" w:cs="Calibri"/>
                          <w:b/>
                          <w:i/>
                          <w:color w:val="FFFFFF" w:themeColor="background1"/>
                          <w:sz w:val="22"/>
                          <w:szCs w:val="22"/>
                        </w:rPr>
                      </w:pPr>
                      <w:r w:rsidRPr="00EE7171">
                        <w:rPr>
                          <w:rFonts w:ascii="Calibri" w:hAnsi="Calibri" w:cs="Calibri"/>
                          <w:b/>
                          <w:i/>
                          <w:color w:val="FFFFFF" w:themeColor="background1"/>
                          <w:sz w:val="22"/>
                          <w:szCs w:val="22"/>
                        </w:rPr>
                        <w:t xml:space="preserve">Témoignage d'Emilie </w:t>
                      </w:r>
                      <w:proofErr w:type="spellStart"/>
                      <w:r w:rsidRPr="00EE7171">
                        <w:rPr>
                          <w:rFonts w:ascii="Calibri" w:hAnsi="Calibri" w:cs="Calibri"/>
                          <w:b/>
                          <w:i/>
                          <w:color w:val="FFFFFF" w:themeColor="background1"/>
                          <w:sz w:val="22"/>
                          <w:szCs w:val="22"/>
                        </w:rPr>
                        <w:t>Deudon</w:t>
                      </w:r>
                      <w:proofErr w:type="spellEnd"/>
                      <w:r w:rsidRPr="00EE7171">
                        <w:rPr>
                          <w:rFonts w:ascii="Calibri" w:hAnsi="Calibri" w:cs="Calibri"/>
                          <w:b/>
                          <w:i/>
                          <w:color w:val="FFFFFF" w:themeColor="background1"/>
                          <w:sz w:val="22"/>
                          <w:szCs w:val="22"/>
                        </w:rPr>
                        <w:t xml:space="preserve"> - </w:t>
                      </w:r>
                      <w:proofErr w:type="spellStart"/>
                      <w:r w:rsidRPr="00EE7171">
                        <w:rPr>
                          <w:rFonts w:ascii="Calibri" w:hAnsi="Calibri" w:cs="Calibri"/>
                          <w:b/>
                          <w:i/>
                          <w:color w:val="FFFFFF" w:themeColor="background1"/>
                          <w:sz w:val="22"/>
                          <w:szCs w:val="22"/>
                        </w:rPr>
                        <w:t>FundAction</w:t>
                      </w:r>
                      <w:proofErr w:type="spellEnd"/>
                    </w:p>
                    <w:p w:rsidR="00EE7171" w:rsidRDefault="00EE7171" w:rsidP="00EE7171">
                      <w:pPr>
                        <w:rPr>
                          <w:rFonts w:cstheme="minorHAnsi"/>
                        </w:rPr>
                      </w:pPr>
                      <w:r>
                        <w:rPr>
                          <w:rFonts w:cstheme="minorHAnsi"/>
                        </w:rPr>
                        <w:t>Comment avez-vous procédé </w:t>
                      </w:r>
                      <w:r w:rsidR="00761965">
                        <w:rPr>
                          <w:rFonts w:cstheme="minorHAnsi"/>
                        </w:rPr>
                        <w:t xml:space="preserve">? pouvez-vous expliquer le </w:t>
                      </w:r>
                      <w:proofErr w:type="spellStart"/>
                      <w:r w:rsidR="00761965">
                        <w:rPr>
                          <w:rFonts w:cstheme="minorHAnsi"/>
                        </w:rPr>
                        <w:t>FundA</w:t>
                      </w:r>
                      <w:r>
                        <w:rPr>
                          <w:rFonts w:cstheme="minorHAnsi"/>
                        </w:rPr>
                        <w:t>ction</w:t>
                      </w:r>
                      <w:proofErr w:type="spellEnd"/>
                      <w:r>
                        <w:rPr>
                          <w:rFonts w:cstheme="minorHAnsi"/>
                        </w:rPr>
                        <w:t xml:space="preserve"> ? </w:t>
                      </w:r>
                    </w:p>
                    <w:p w:rsidR="00EE7171" w:rsidRDefault="00EE7171" w:rsidP="00EE7171">
                      <w:pPr>
                        <w:pStyle w:val="NormalWeb"/>
                        <w:spacing w:before="0" w:beforeAutospacing="0" w:after="0" w:afterAutospacing="0"/>
                        <w:rPr>
                          <w:rFonts w:ascii="Calibri" w:hAnsi="Calibri" w:cs="Calibri"/>
                          <w:color w:val="FFFFFF" w:themeColor="background1"/>
                          <w:sz w:val="22"/>
                          <w:szCs w:val="22"/>
                        </w:rPr>
                      </w:pPr>
                    </w:p>
                    <w:p w:rsidR="00EE7171" w:rsidRPr="00EE7171" w:rsidRDefault="00EE7171" w:rsidP="00EE7171">
                      <w:pPr>
                        <w:pStyle w:val="NormalWeb"/>
                        <w:numPr>
                          <w:ilvl w:val="0"/>
                          <w:numId w:val="10"/>
                        </w:numPr>
                        <w:spacing w:before="0" w:beforeAutospacing="0" w:after="0" w:afterAutospacing="0"/>
                        <w:rPr>
                          <w:rFonts w:ascii="Calibri" w:hAnsi="Calibri" w:cs="Calibri"/>
                          <w:color w:val="FFFFFF" w:themeColor="background1"/>
                          <w:sz w:val="22"/>
                          <w:szCs w:val="22"/>
                        </w:rPr>
                      </w:pPr>
                      <w:r w:rsidRPr="00EE7171">
                        <w:rPr>
                          <w:rFonts w:ascii="Calibri" w:hAnsi="Calibri" w:cs="Calibri"/>
                          <w:color w:val="FFFFFF" w:themeColor="background1"/>
                          <w:sz w:val="22"/>
                          <w:szCs w:val="22"/>
                        </w:rPr>
                        <w:t>Redonner du pouvoir aux acteurs locaux</w:t>
                      </w:r>
                    </w:p>
                    <w:p w:rsidR="00EE7171" w:rsidRPr="00EE7171" w:rsidRDefault="00EE7171" w:rsidP="00EE7171">
                      <w:pPr>
                        <w:pStyle w:val="NormalWeb"/>
                        <w:numPr>
                          <w:ilvl w:val="0"/>
                          <w:numId w:val="10"/>
                        </w:numPr>
                        <w:spacing w:before="0" w:beforeAutospacing="0" w:after="0" w:afterAutospacing="0"/>
                        <w:rPr>
                          <w:rFonts w:ascii="Calibri" w:hAnsi="Calibri" w:cs="Calibri"/>
                          <w:color w:val="FFFFFF" w:themeColor="background1"/>
                          <w:sz w:val="22"/>
                          <w:szCs w:val="22"/>
                        </w:rPr>
                      </w:pPr>
                      <w:r w:rsidRPr="00EE7171">
                        <w:rPr>
                          <w:rFonts w:ascii="Calibri" w:hAnsi="Calibri" w:cs="Calibri"/>
                          <w:color w:val="FFFFFF" w:themeColor="background1"/>
                          <w:sz w:val="22"/>
                          <w:szCs w:val="22"/>
                        </w:rPr>
                        <w:t>Créer les conditions pour réduire la compétition entre associations</w:t>
                      </w:r>
                    </w:p>
                    <w:p w:rsidR="00EE7171" w:rsidRPr="00EE7171" w:rsidRDefault="00EE7171" w:rsidP="00EE7171">
                      <w:pPr>
                        <w:pStyle w:val="NormalWeb"/>
                        <w:numPr>
                          <w:ilvl w:val="0"/>
                          <w:numId w:val="10"/>
                        </w:numPr>
                        <w:spacing w:before="0" w:beforeAutospacing="0" w:after="0" w:afterAutospacing="0"/>
                        <w:rPr>
                          <w:rFonts w:ascii="Calibri" w:hAnsi="Calibri" w:cs="Calibri"/>
                          <w:color w:val="FFFFFF" w:themeColor="background1"/>
                          <w:sz w:val="22"/>
                          <w:szCs w:val="22"/>
                        </w:rPr>
                      </w:pPr>
                      <w:r w:rsidRPr="00EE7171">
                        <w:rPr>
                          <w:rFonts w:ascii="Calibri" w:hAnsi="Calibri" w:cs="Calibri"/>
                          <w:color w:val="FFFFFF" w:themeColor="background1"/>
                          <w:sz w:val="22"/>
                          <w:szCs w:val="22"/>
                        </w:rPr>
                        <w:t xml:space="preserve">5 fondations ont créé un fonds commun dont la redistribution est autogérée par un collectif </w:t>
                      </w:r>
                      <w:r w:rsidRPr="00EE7171">
                        <w:rPr>
                          <w:rFonts w:ascii="Calibri" w:hAnsi="Calibri" w:cs="Calibri"/>
                          <w:color w:val="FFFFFF" w:themeColor="background1"/>
                          <w:sz w:val="22"/>
                          <w:szCs w:val="22"/>
                        </w:rPr>
                        <w:t>de militants</w:t>
                      </w:r>
                      <w:r w:rsidRPr="00EE7171">
                        <w:rPr>
                          <w:rFonts w:ascii="Calibri" w:hAnsi="Calibri" w:cs="Calibri"/>
                          <w:color w:val="FFFFFF" w:themeColor="background1"/>
                          <w:sz w:val="22"/>
                          <w:szCs w:val="22"/>
                        </w:rPr>
                        <w:t xml:space="preserve"> à l'échelle européenne (150)</w:t>
                      </w:r>
                    </w:p>
                    <w:p w:rsidR="00EE7171" w:rsidRPr="00EE7171" w:rsidRDefault="00EE7171" w:rsidP="00EE7171">
                      <w:pPr>
                        <w:pStyle w:val="NormalWeb"/>
                        <w:numPr>
                          <w:ilvl w:val="0"/>
                          <w:numId w:val="10"/>
                        </w:numPr>
                        <w:spacing w:before="0" w:beforeAutospacing="0" w:after="0" w:afterAutospacing="0"/>
                        <w:rPr>
                          <w:rFonts w:ascii="Calibri" w:hAnsi="Calibri" w:cs="Calibri"/>
                          <w:color w:val="FFFFFF" w:themeColor="background1"/>
                          <w:sz w:val="22"/>
                          <w:szCs w:val="22"/>
                        </w:rPr>
                      </w:pPr>
                      <w:r w:rsidRPr="00EE7171">
                        <w:rPr>
                          <w:rFonts w:ascii="Calibri" w:hAnsi="Calibri" w:cs="Calibri"/>
                          <w:color w:val="FFFFFF" w:themeColor="background1"/>
                          <w:sz w:val="22"/>
                          <w:szCs w:val="22"/>
                        </w:rPr>
                        <w:t>Mise en place d'une gouvernance tournante de 7 militants qui fait le lien avec les fondateurs</w:t>
                      </w:r>
                    </w:p>
                    <w:p w:rsidR="00EE7171" w:rsidRPr="00EE7171" w:rsidRDefault="00EE7171" w:rsidP="00EE7171">
                      <w:pPr>
                        <w:pStyle w:val="NormalWeb"/>
                        <w:spacing w:before="0" w:beforeAutospacing="0" w:after="0" w:afterAutospacing="0"/>
                        <w:ind w:firstLine="45"/>
                        <w:rPr>
                          <w:rFonts w:ascii="Calibri" w:hAnsi="Calibri" w:cs="Calibri"/>
                          <w:color w:val="FFFFFF" w:themeColor="background1"/>
                          <w:sz w:val="22"/>
                          <w:szCs w:val="22"/>
                        </w:rPr>
                      </w:pPr>
                    </w:p>
                    <w:p w:rsidR="00EE7171" w:rsidRPr="00EE7171" w:rsidRDefault="00EE7171" w:rsidP="00EE7171">
                      <w:pPr>
                        <w:pStyle w:val="NormalWeb"/>
                        <w:spacing w:before="0" w:beforeAutospacing="0" w:after="0" w:afterAutospacing="0"/>
                        <w:rPr>
                          <w:rFonts w:ascii="Calibri" w:hAnsi="Calibri" w:cs="Calibri"/>
                          <w:b/>
                          <w:color w:val="FFFFFF" w:themeColor="background1"/>
                          <w:sz w:val="22"/>
                          <w:szCs w:val="22"/>
                        </w:rPr>
                      </w:pPr>
                      <w:r w:rsidRPr="00EE7171">
                        <w:rPr>
                          <w:rFonts w:ascii="Calibri" w:hAnsi="Calibri" w:cs="Calibri"/>
                          <w:b/>
                          <w:color w:val="FFFFFF" w:themeColor="background1"/>
                          <w:sz w:val="22"/>
                          <w:szCs w:val="22"/>
                        </w:rPr>
                        <w:t xml:space="preserve">Objectifs et résultats : </w:t>
                      </w:r>
                    </w:p>
                    <w:p w:rsidR="00EE7171" w:rsidRPr="00EE7171" w:rsidRDefault="00EE7171" w:rsidP="00EE7171">
                      <w:pPr>
                        <w:pStyle w:val="NormalWeb"/>
                        <w:numPr>
                          <w:ilvl w:val="0"/>
                          <w:numId w:val="10"/>
                        </w:numPr>
                        <w:spacing w:before="0" w:beforeAutospacing="0" w:after="0" w:afterAutospacing="0"/>
                        <w:rPr>
                          <w:rFonts w:ascii="Calibri" w:hAnsi="Calibri" w:cs="Calibri"/>
                          <w:color w:val="FFFFFF" w:themeColor="background1"/>
                          <w:sz w:val="22"/>
                          <w:szCs w:val="22"/>
                        </w:rPr>
                      </w:pPr>
                      <w:r w:rsidRPr="00EE7171">
                        <w:rPr>
                          <w:rFonts w:ascii="Calibri" w:hAnsi="Calibri" w:cs="Calibri"/>
                          <w:color w:val="FFFFFF" w:themeColor="background1"/>
                          <w:sz w:val="22"/>
                          <w:szCs w:val="22"/>
                        </w:rPr>
                        <w:t>Création de lien entre plusieurs fondations</w:t>
                      </w:r>
                    </w:p>
                    <w:p w:rsidR="00EE7171" w:rsidRPr="00EE7171" w:rsidRDefault="00EE7171" w:rsidP="00EE7171">
                      <w:pPr>
                        <w:pStyle w:val="NormalWeb"/>
                        <w:numPr>
                          <w:ilvl w:val="0"/>
                          <w:numId w:val="10"/>
                        </w:numPr>
                        <w:spacing w:before="0" w:beforeAutospacing="0" w:after="0" w:afterAutospacing="0"/>
                        <w:rPr>
                          <w:rFonts w:ascii="Calibri" w:hAnsi="Calibri" w:cs="Calibri"/>
                          <w:color w:val="FFFFFF" w:themeColor="background1"/>
                          <w:sz w:val="22"/>
                          <w:szCs w:val="22"/>
                        </w:rPr>
                      </w:pPr>
                      <w:r w:rsidRPr="00EE7171">
                        <w:rPr>
                          <w:rFonts w:ascii="Calibri" w:hAnsi="Calibri" w:cs="Calibri"/>
                          <w:color w:val="FFFFFF" w:themeColor="background1"/>
                          <w:sz w:val="22"/>
                          <w:szCs w:val="22"/>
                        </w:rPr>
                        <w:t>Création de lien entre associations</w:t>
                      </w:r>
                    </w:p>
                    <w:p w:rsidR="00EE7171" w:rsidRPr="00EE7171" w:rsidRDefault="00EE7171" w:rsidP="00EE7171">
                      <w:pPr>
                        <w:pStyle w:val="NormalWeb"/>
                        <w:numPr>
                          <w:ilvl w:val="0"/>
                          <w:numId w:val="10"/>
                        </w:numPr>
                        <w:spacing w:before="0" w:beforeAutospacing="0" w:after="0" w:afterAutospacing="0"/>
                        <w:rPr>
                          <w:rFonts w:ascii="Calibri" w:hAnsi="Calibri" w:cs="Calibri"/>
                          <w:color w:val="FFFFFF" w:themeColor="background1"/>
                          <w:sz w:val="22"/>
                          <w:szCs w:val="22"/>
                        </w:rPr>
                      </w:pPr>
                      <w:r w:rsidRPr="00EE7171">
                        <w:rPr>
                          <w:rFonts w:ascii="Calibri" w:hAnsi="Calibri" w:cs="Calibri"/>
                          <w:color w:val="FFFFFF" w:themeColor="background1"/>
                          <w:sz w:val="22"/>
                          <w:szCs w:val="22"/>
                        </w:rPr>
                        <w:t>Création de lien entre ces acteurs</w:t>
                      </w:r>
                    </w:p>
                    <w:p w:rsidR="00EE7171" w:rsidRPr="00EE7171" w:rsidRDefault="00EE7171" w:rsidP="00EE7171">
                      <w:pPr>
                        <w:pStyle w:val="NormalWeb"/>
                        <w:numPr>
                          <w:ilvl w:val="0"/>
                          <w:numId w:val="10"/>
                        </w:numPr>
                        <w:spacing w:before="0" w:beforeAutospacing="0" w:after="0" w:afterAutospacing="0"/>
                        <w:rPr>
                          <w:rFonts w:ascii="Calibri" w:hAnsi="Calibri" w:cs="Calibri"/>
                          <w:color w:val="FFFFFF" w:themeColor="background1"/>
                          <w:sz w:val="22"/>
                          <w:szCs w:val="22"/>
                        </w:rPr>
                      </w:pPr>
                      <w:r w:rsidRPr="00EE7171">
                        <w:rPr>
                          <w:rFonts w:ascii="Calibri" w:hAnsi="Calibri" w:cs="Calibri"/>
                          <w:color w:val="FFFFFF" w:themeColor="background1"/>
                          <w:sz w:val="22"/>
                          <w:szCs w:val="22"/>
                        </w:rPr>
                        <w:t>Création d'un modèle très rapidement mature de gouvernance partagée et participative</w:t>
                      </w:r>
                    </w:p>
                    <w:p w:rsidR="00EE7171" w:rsidRPr="00EE7171" w:rsidRDefault="00EE7171" w:rsidP="00EE7171">
                      <w:pPr>
                        <w:jc w:val="center"/>
                        <w:rPr>
                          <w:color w:val="FFFFFF" w:themeColor="background1"/>
                        </w:rPr>
                      </w:pPr>
                    </w:p>
                  </w:txbxContent>
                </v:textbox>
                <w10:wrap anchorx="margin"/>
              </v:rect>
            </w:pict>
          </mc:Fallback>
        </mc:AlternateContent>
      </w:r>
    </w:p>
    <w:sectPr w:rsidR="00956779" w:rsidRPr="00610E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300EB"/>
    <w:multiLevelType w:val="hybridMultilevel"/>
    <w:tmpl w:val="C41A8DA0"/>
    <w:lvl w:ilvl="0" w:tplc="6A222660">
      <w:start w:val="1"/>
      <w:numFmt w:val="bullet"/>
      <w:lvlText w:val="ð"/>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1A97029"/>
    <w:multiLevelType w:val="hybridMultilevel"/>
    <w:tmpl w:val="6E88C8E2"/>
    <w:lvl w:ilvl="0" w:tplc="5F0CC6C6">
      <w:start w:val="18"/>
      <w:numFmt w:val="bullet"/>
      <w:lvlText w:val=""/>
      <w:lvlJc w:val="left"/>
      <w:pPr>
        <w:tabs>
          <w:tab w:val="num" w:pos="720"/>
        </w:tabs>
        <w:ind w:left="720" w:hanging="360"/>
      </w:pPr>
      <w:rPr>
        <w:rFonts w:ascii="Wingdings" w:eastAsiaTheme="minorHAnsi" w:hAnsi="Wingdings" w:cstheme="minorHAnsi" w:hint="default"/>
      </w:rPr>
    </w:lvl>
    <w:lvl w:ilvl="1" w:tplc="9B9667FC" w:tentative="1">
      <w:start w:val="1"/>
      <w:numFmt w:val="decimal"/>
      <w:lvlText w:val="%2."/>
      <w:lvlJc w:val="left"/>
      <w:pPr>
        <w:tabs>
          <w:tab w:val="num" w:pos="1440"/>
        </w:tabs>
        <w:ind w:left="1440" w:hanging="360"/>
      </w:pPr>
    </w:lvl>
    <w:lvl w:ilvl="2" w:tplc="A092AB64" w:tentative="1">
      <w:start w:val="1"/>
      <w:numFmt w:val="decimal"/>
      <w:lvlText w:val="%3."/>
      <w:lvlJc w:val="left"/>
      <w:pPr>
        <w:tabs>
          <w:tab w:val="num" w:pos="2160"/>
        </w:tabs>
        <w:ind w:left="2160" w:hanging="360"/>
      </w:pPr>
    </w:lvl>
    <w:lvl w:ilvl="3" w:tplc="B072A812" w:tentative="1">
      <w:start w:val="1"/>
      <w:numFmt w:val="decimal"/>
      <w:lvlText w:val="%4."/>
      <w:lvlJc w:val="left"/>
      <w:pPr>
        <w:tabs>
          <w:tab w:val="num" w:pos="2880"/>
        </w:tabs>
        <w:ind w:left="2880" w:hanging="360"/>
      </w:pPr>
    </w:lvl>
    <w:lvl w:ilvl="4" w:tplc="3CA617F6" w:tentative="1">
      <w:start w:val="1"/>
      <w:numFmt w:val="decimal"/>
      <w:lvlText w:val="%5."/>
      <w:lvlJc w:val="left"/>
      <w:pPr>
        <w:tabs>
          <w:tab w:val="num" w:pos="3600"/>
        </w:tabs>
        <w:ind w:left="3600" w:hanging="360"/>
      </w:pPr>
    </w:lvl>
    <w:lvl w:ilvl="5" w:tplc="8760D25C" w:tentative="1">
      <w:start w:val="1"/>
      <w:numFmt w:val="decimal"/>
      <w:lvlText w:val="%6."/>
      <w:lvlJc w:val="left"/>
      <w:pPr>
        <w:tabs>
          <w:tab w:val="num" w:pos="4320"/>
        </w:tabs>
        <w:ind w:left="4320" w:hanging="360"/>
      </w:pPr>
    </w:lvl>
    <w:lvl w:ilvl="6" w:tplc="940AAF9C" w:tentative="1">
      <w:start w:val="1"/>
      <w:numFmt w:val="decimal"/>
      <w:lvlText w:val="%7."/>
      <w:lvlJc w:val="left"/>
      <w:pPr>
        <w:tabs>
          <w:tab w:val="num" w:pos="5040"/>
        </w:tabs>
        <w:ind w:left="5040" w:hanging="360"/>
      </w:pPr>
    </w:lvl>
    <w:lvl w:ilvl="7" w:tplc="9B801A76" w:tentative="1">
      <w:start w:val="1"/>
      <w:numFmt w:val="decimal"/>
      <w:lvlText w:val="%8."/>
      <w:lvlJc w:val="left"/>
      <w:pPr>
        <w:tabs>
          <w:tab w:val="num" w:pos="5760"/>
        </w:tabs>
        <w:ind w:left="5760" w:hanging="360"/>
      </w:pPr>
    </w:lvl>
    <w:lvl w:ilvl="8" w:tplc="7298B6E0" w:tentative="1">
      <w:start w:val="1"/>
      <w:numFmt w:val="decimal"/>
      <w:lvlText w:val="%9."/>
      <w:lvlJc w:val="left"/>
      <w:pPr>
        <w:tabs>
          <w:tab w:val="num" w:pos="6480"/>
        </w:tabs>
        <w:ind w:left="6480" w:hanging="360"/>
      </w:pPr>
    </w:lvl>
  </w:abstractNum>
  <w:abstractNum w:abstractNumId="2" w15:restartNumberingAfterBreak="0">
    <w:nsid w:val="0D8268B1"/>
    <w:multiLevelType w:val="hybridMultilevel"/>
    <w:tmpl w:val="043A9AD4"/>
    <w:lvl w:ilvl="0" w:tplc="1DC2E382">
      <w:start w:val="1"/>
      <w:numFmt w:val="decimal"/>
      <w:lvlText w:val="%1."/>
      <w:lvlJc w:val="left"/>
      <w:pPr>
        <w:tabs>
          <w:tab w:val="num" w:pos="720"/>
        </w:tabs>
        <w:ind w:left="720" w:hanging="360"/>
      </w:pPr>
    </w:lvl>
    <w:lvl w:ilvl="1" w:tplc="9B9667FC" w:tentative="1">
      <w:start w:val="1"/>
      <w:numFmt w:val="decimal"/>
      <w:lvlText w:val="%2."/>
      <w:lvlJc w:val="left"/>
      <w:pPr>
        <w:tabs>
          <w:tab w:val="num" w:pos="1440"/>
        </w:tabs>
        <w:ind w:left="1440" w:hanging="360"/>
      </w:pPr>
    </w:lvl>
    <w:lvl w:ilvl="2" w:tplc="A092AB64" w:tentative="1">
      <w:start w:val="1"/>
      <w:numFmt w:val="decimal"/>
      <w:lvlText w:val="%3."/>
      <w:lvlJc w:val="left"/>
      <w:pPr>
        <w:tabs>
          <w:tab w:val="num" w:pos="2160"/>
        </w:tabs>
        <w:ind w:left="2160" w:hanging="360"/>
      </w:pPr>
    </w:lvl>
    <w:lvl w:ilvl="3" w:tplc="B072A812" w:tentative="1">
      <w:start w:val="1"/>
      <w:numFmt w:val="decimal"/>
      <w:lvlText w:val="%4."/>
      <w:lvlJc w:val="left"/>
      <w:pPr>
        <w:tabs>
          <w:tab w:val="num" w:pos="2880"/>
        </w:tabs>
        <w:ind w:left="2880" w:hanging="360"/>
      </w:pPr>
    </w:lvl>
    <w:lvl w:ilvl="4" w:tplc="3CA617F6" w:tentative="1">
      <w:start w:val="1"/>
      <w:numFmt w:val="decimal"/>
      <w:lvlText w:val="%5."/>
      <w:lvlJc w:val="left"/>
      <w:pPr>
        <w:tabs>
          <w:tab w:val="num" w:pos="3600"/>
        </w:tabs>
        <w:ind w:left="3600" w:hanging="360"/>
      </w:pPr>
    </w:lvl>
    <w:lvl w:ilvl="5" w:tplc="8760D25C" w:tentative="1">
      <w:start w:val="1"/>
      <w:numFmt w:val="decimal"/>
      <w:lvlText w:val="%6."/>
      <w:lvlJc w:val="left"/>
      <w:pPr>
        <w:tabs>
          <w:tab w:val="num" w:pos="4320"/>
        </w:tabs>
        <w:ind w:left="4320" w:hanging="360"/>
      </w:pPr>
    </w:lvl>
    <w:lvl w:ilvl="6" w:tplc="940AAF9C" w:tentative="1">
      <w:start w:val="1"/>
      <w:numFmt w:val="decimal"/>
      <w:lvlText w:val="%7."/>
      <w:lvlJc w:val="left"/>
      <w:pPr>
        <w:tabs>
          <w:tab w:val="num" w:pos="5040"/>
        </w:tabs>
        <w:ind w:left="5040" w:hanging="360"/>
      </w:pPr>
    </w:lvl>
    <w:lvl w:ilvl="7" w:tplc="9B801A76" w:tentative="1">
      <w:start w:val="1"/>
      <w:numFmt w:val="decimal"/>
      <w:lvlText w:val="%8."/>
      <w:lvlJc w:val="left"/>
      <w:pPr>
        <w:tabs>
          <w:tab w:val="num" w:pos="5760"/>
        </w:tabs>
        <w:ind w:left="5760" w:hanging="360"/>
      </w:pPr>
    </w:lvl>
    <w:lvl w:ilvl="8" w:tplc="7298B6E0" w:tentative="1">
      <w:start w:val="1"/>
      <w:numFmt w:val="decimal"/>
      <w:lvlText w:val="%9."/>
      <w:lvlJc w:val="left"/>
      <w:pPr>
        <w:tabs>
          <w:tab w:val="num" w:pos="6480"/>
        </w:tabs>
        <w:ind w:left="6480" w:hanging="360"/>
      </w:pPr>
    </w:lvl>
  </w:abstractNum>
  <w:abstractNum w:abstractNumId="3" w15:restartNumberingAfterBreak="0">
    <w:nsid w:val="255C61EF"/>
    <w:multiLevelType w:val="hybridMultilevel"/>
    <w:tmpl w:val="8C9EEE90"/>
    <w:lvl w:ilvl="0" w:tplc="6A222660">
      <w:start w:val="1"/>
      <w:numFmt w:val="bullet"/>
      <w:lvlText w:val="ð"/>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96C4600"/>
    <w:multiLevelType w:val="hybridMultilevel"/>
    <w:tmpl w:val="043A9AD4"/>
    <w:lvl w:ilvl="0" w:tplc="1DC2E382">
      <w:start w:val="1"/>
      <w:numFmt w:val="decimal"/>
      <w:lvlText w:val="%1."/>
      <w:lvlJc w:val="left"/>
      <w:pPr>
        <w:tabs>
          <w:tab w:val="num" w:pos="720"/>
        </w:tabs>
        <w:ind w:left="720" w:hanging="360"/>
      </w:pPr>
    </w:lvl>
    <w:lvl w:ilvl="1" w:tplc="9B9667FC" w:tentative="1">
      <w:start w:val="1"/>
      <w:numFmt w:val="decimal"/>
      <w:lvlText w:val="%2."/>
      <w:lvlJc w:val="left"/>
      <w:pPr>
        <w:tabs>
          <w:tab w:val="num" w:pos="1440"/>
        </w:tabs>
        <w:ind w:left="1440" w:hanging="360"/>
      </w:pPr>
    </w:lvl>
    <w:lvl w:ilvl="2" w:tplc="A092AB64" w:tentative="1">
      <w:start w:val="1"/>
      <w:numFmt w:val="decimal"/>
      <w:lvlText w:val="%3."/>
      <w:lvlJc w:val="left"/>
      <w:pPr>
        <w:tabs>
          <w:tab w:val="num" w:pos="2160"/>
        </w:tabs>
        <w:ind w:left="2160" w:hanging="360"/>
      </w:pPr>
    </w:lvl>
    <w:lvl w:ilvl="3" w:tplc="B072A812" w:tentative="1">
      <w:start w:val="1"/>
      <w:numFmt w:val="decimal"/>
      <w:lvlText w:val="%4."/>
      <w:lvlJc w:val="left"/>
      <w:pPr>
        <w:tabs>
          <w:tab w:val="num" w:pos="2880"/>
        </w:tabs>
        <w:ind w:left="2880" w:hanging="360"/>
      </w:pPr>
    </w:lvl>
    <w:lvl w:ilvl="4" w:tplc="3CA617F6" w:tentative="1">
      <w:start w:val="1"/>
      <w:numFmt w:val="decimal"/>
      <w:lvlText w:val="%5."/>
      <w:lvlJc w:val="left"/>
      <w:pPr>
        <w:tabs>
          <w:tab w:val="num" w:pos="3600"/>
        </w:tabs>
        <w:ind w:left="3600" w:hanging="360"/>
      </w:pPr>
    </w:lvl>
    <w:lvl w:ilvl="5" w:tplc="8760D25C" w:tentative="1">
      <w:start w:val="1"/>
      <w:numFmt w:val="decimal"/>
      <w:lvlText w:val="%6."/>
      <w:lvlJc w:val="left"/>
      <w:pPr>
        <w:tabs>
          <w:tab w:val="num" w:pos="4320"/>
        </w:tabs>
        <w:ind w:left="4320" w:hanging="360"/>
      </w:pPr>
    </w:lvl>
    <w:lvl w:ilvl="6" w:tplc="940AAF9C" w:tentative="1">
      <w:start w:val="1"/>
      <w:numFmt w:val="decimal"/>
      <w:lvlText w:val="%7."/>
      <w:lvlJc w:val="left"/>
      <w:pPr>
        <w:tabs>
          <w:tab w:val="num" w:pos="5040"/>
        </w:tabs>
        <w:ind w:left="5040" w:hanging="360"/>
      </w:pPr>
    </w:lvl>
    <w:lvl w:ilvl="7" w:tplc="9B801A76" w:tentative="1">
      <w:start w:val="1"/>
      <w:numFmt w:val="decimal"/>
      <w:lvlText w:val="%8."/>
      <w:lvlJc w:val="left"/>
      <w:pPr>
        <w:tabs>
          <w:tab w:val="num" w:pos="5760"/>
        </w:tabs>
        <w:ind w:left="5760" w:hanging="360"/>
      </w:pPr>
    </w:lvl>
    <w:lvl w:ilvl="8" w:tplc="7298B6E0" w:tentative="1">
      <w:start w:val="1"/>
      <w:numFmt w:val="decimal"/>
      <w:lvlText w:val="%9."/>
      <w:lvlJc w:val="left"/>
      <w:pPr>
        <w:tabs>
          <w:tab w:val="num" w:pos="6480"/>
        </w:tabs>
        <w:ind w:left="6480" w:hanging="360"/>
      </w:pPr>
    </w:lvl>
  </w:abstractNum>
  <w:abstractNum w:abstractNumId="5" w15:restartNumberingAfterBreak="0">
    <w:nsid w:val="2E6F1069"/>
    <w:multiLevelType w:val="hybridMultilevel"/>
    <w:tmpl w:val="7A963F9E"/>
    <w:lvl w:ilvl="0" w:tplc="6A222660">
      <w:start w:val="1"/>
      <w:numFmt w:val="bullet"/>
      <w:lvlText w:val="ð"/>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6CF59D4"/>
    <w:multiLevelType w:val="multilevel"/>
    <w:tmpl w:val="C80028D8"/>
    <w:lvl w:ilvl="0">
      <w:start w:val="3"/>
      <w:numFmt w:val="bullet"/>
      <w:lvlText w:val=""/>
      <w:lvlJc w:val="left"/>
      <w:pPr>
        <w:ind w:left="720" w:hanging="360"/>
      </w:pPr>
      <w:rPr>
        <w:rFonts w:ascii="Wingdings" w:hAnsi="Wingdings"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48E425C5"/>
    <w:multiLevelType w:val="hybridMultilevel"/>
    <w:tmpl w:val="774882B0"/>
    <w:lvl w:ilvl="0" w:tplc="6A222660">
      <w:start w:val="1"/>
      <w:numFmt w:val="bullet"/>
      <w:lvlText w:val="ð"/>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AB10566"/>
    <w:multiLevelType w:val="hybridMultilevel"/>
    <w:tmpl w:val="9124B45A"/>
    <w:lvl w:ilvl="0" w:tplc="6A222660">
      <w:start w:val="1"/>
      <w:numFmt w:val="bullet"/>
      <w:lvlText w:val="ð"/>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3C513EC"/>
    <w:multiLevelType w:val="hybridMultilevel"/>
    <w:tmpl w:val="043A9AD4"/>
    <w:lvl w:ilvl="0" w:tplc="1DC2E382">
      <w:start w:val="1"/>
      <w:numFmt w:val="decimal"/>
      <w:lvlText w:val="%1."/>
      <w:lvlJc w:val="left"/>
      <w:pPr>
        <w:tabs>
          <w:tab w:val="num" w:pos="720"/>
        </w:tabs>
        <w:ind w:left="720" w:hanging="360"/>
      </w:pPr>
    </w:lvl>
    <w:lvl w:ilvl="1" w:tplc="9B9667FC" w:tentative="1">
      <w:start w:val="1"/>
      <w:numFmt w:val="decimal"/>
      <w:lvlText w:val="%2."/>
      <w:lvlJc w:val="left"/>
      <w:pPr>
        <w:tabs>
          <w:tab w:val="num" w:pos="1440"/>
        </w:tabs>
        <w:ind w:left="1440" w:hanging="360"/>
      </w:pPr>
    </w:lvl>
    <w:lvl w:ilvl="2" w:tplc="A092AB64" w:tentative="1">
      <w:start w:val="1"/>
      <w:numFmt w:val="decimal"/>
      <w:lvlText w:val="%3."/>
      <w:lvlJc w:val="left"/>
      <w:pPr>
        <w:tabs>
          <w:tab w:val="num" w:pos="2160"/>
        </w:tabs>
        <w:ind w:left="2160" w:hanging="360"/>
      </w:pPr>
    </w:lvl>
    <w:lvl w:ilvl="3" w:tplc="B072A812" w:tentative="1">
      <w:start w:val="1"/>
      <w:numFmt w:val="decimal"/>
      <w:lvlText w:val="%4."/>
      <w:lvlJc w:val="left"/>
      <w:pPr>
        <w:tabs>
          <w:tab w:val="num" w:pos="2880"/>
        </w:tabs>
        <w:ind w:left="2880" w:hanging="360"/>
      </w:pPr>
    </w:lvl>
    <w:lvl w:ilvl="4" w:tplc="3CA617F6" w:tentative="1">
      <w:start w:val="1"/>
      <w:numFmt w:val="decimal"/>
      <w:lvlText w:val="%5."/>
      <w:lvlJc w:val="left"/>
      <w:pPr>
        <w:tabs>
          <w:tab w:val="num" w:pos="3600"/>
        </w:tabs>
        <w:ind w:left="3600" w:hanging="360"/>
      </w:pPr>
    </w:lvl>
    <w:lvl w:ilvl="5" w:tplc="8760D25C" w:tentative="1">
      <w:start w:val="1"/>
      <w:numFmt w:val="decimal"/>
      <w:lvlText w:val="%6."/>
      <w:lvlJc w:val="left"/>
      <w:pPr>
        <w:tabs>
          <w:tab w:val="num" w:pos="4320"/>
        </w:tabs>
        <w:ind w:left="4320" w:hanging="360"/>
      </w:pPr>
    </w:lvl>
    <w:lvl w:ilvl="6" w:tplc="940AAF9C" w:tentative="1">
      <w:start w:val="1"/>
      <w:numFmt w:val="decimal"/>
      <w:lvlText w:val="%7."/>
      <w:lvlJc w:val="left"/>
      <w:pPr>
        <w:tabs>
          <w:tab w:val="num" w:pos="5040"/>
        </w:tabs>
        <w:ind w:left="5040" w:hanging="360"/>
      </w:pPr>
    </w:lvl>
    <w:lvl w:ilvl="7" w:tplc="9B801A76" w:tentative="1">
      <w:start w:val="1"/>
      <w:numFmt w:val="decimal"/>
      <w:lvlText w:val="%8."/>
      <w:lvlJc w:val="left"/>
      <w:pPr>
        <w:tabs>
          <w:tab w:val="num" w:pos="5760"/>
        </w:tabs>
        <w:ind w:left="5760" w:hanging="360"/>
      </w:pPr>
    </w:lvl>
    <w:lvl w:ilvl="8" w:tplc="7298B6E0" w:tentative="1">
      <w:start w:val="1"/>
      <w:numFmt w:val="decimal"/>
      <w:lvlText w:val="%9."/>
      <w:lvlJc w:val="left"/>
      <w:pPr>
        <w:tabs>
          <w:tab w:val="num" w:pos="6480"/>
        </w:tabs>
        <w:ind w:left="6480" w:hanging="360"/>
      </w:pPr>
    </w:lvl>
  </w:abstractNum>
  <w:num w:numId="1">
    <w:abstractNumId w:val="9"/>
  </w:num>
  <w:num w:numId="2">
    <w:abstractNumId w:val="4"/>
  </w:num>
  <w:num w:numId="3">
    <w:abstractNumId w:val="1"/>
  </w:num>
  <w:num w:numId="4">
    <w:abstractNumId w:val="5"/>
  </w:num>
  <w:num w:numId="5">
    <w:abstractNumId w:val="6"/>
  </w:num>
  <w:num w:numId="6">
    <w:abstractNumId w:val="3"/>
  </w:num>
  <w:num w:numId="7">
    <w:abstractNumId w:val="2"/>
  </w:num>
  <w:num w:numId="8">
    <w:abstractNumId w:val="0"/>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0F7"/>
    <w:rsid w:val="000960F7"/>
    <w:rsid w:val="002F1F5E"/>
    <w:rsid w:val="00340797"/>
    <w:rsid w:val="004D0F62"/>
    <w:rsid w:val="00573929"/>
    <w:rsid w:val="005A5115"/>
    <w:rsid w:val="005D79C8"/>
    <w:rsid w:val="00610E9C"/>
    <w:rsid w:val="00610FE4"/>
    <w:rsid w:val="007429ED"/>
    <w:rsid w:val="00761965"/>
    <w:rsid w:val="008A66E0"/>
    <w:rsid w:val="00956779"/>
    <w:rsid w:val="009C62E4"/>
    <w:rsid w:val="00A658F5"/>
    <w:rsid w:val="00D33978"/>
    <w:rsid w:val="00E67DAF"/>
    <w:rsid w:val="00EE7171"/>
    <w:rsid w:val="00F572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B1B7D"/>
  <w15:chartTrackingRefBased/>
  <w15:docId w15:val="{608929A6-78F9-4F81-92B9-51A6B9550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0960F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F57202"/>
    <w:pPr>
      <w:ind w:left="720"/>
      <w:contextualSpacing/>
    </w:pPr>
  </w:style>
  <w:style w:type="character" w:customStyle="1" w:styleId="StyleTitreatelierCar">
    <w:name w:val="Style Titre atelier Car"/>
    <w:basedOn w:val="Policepardfaut"/>
    <w:link w:val="StyleTitreatelier"/>
    <w:qFormat/>
    <w:locked/>
    <w:rsid w:val="00956779"/>
    <w:rPr>
      <w:rFonts w:ascii="Calibri" w:hAnsi="Calibri" w:cs="Calibri"/>
      <w:shd w:val="clear" w:color="auto" w:fill="FFFFFF"/>
    </w:rPr>
  </w:style>
  <w:style w:type="paragraph" w:customStyle="1" w:styleId="StyleTitreatelier">
    <w:name w:val="Style Titre atelier"/>
    <w:basedOn w:val="Normal"/>
    <w:link w:val="StyleTitreatelierCar"/>
    <w:qFormat/>
    <w:rsid w:val="00956779"/>
    <w:pPr>
      <w:shd w:val="clear" w:color="auto" w:fill="FFFFFF"/>
      <w:spacing w:line="252"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825154">
      <w:bodyDiv w:val="1"/>
      <w:marLeft w:val="0"/>
      <w:marRight w:val="0"/>
      <w:marTop w:val="0"/>
      <w:marBottom w:val="0"/>
      <w:divBdr>
        <w:top w:val="none" w:sz="0" w:space="0" w:color="auto"/>
        <w:left w:val="none" w:sz="0" w:space="0" w:color="auto"/>
        <w:bottom w:val="none" w:sz="0" w:space="0" w:color="auto"/>
        <w:right w:val="none" w:sz="0" w:space="0" w:color="auto"/>
      </w:divBdr>
    </w:div>
    <w:div w:id="266237153">
      <w:bodyDiv w:val="1"/>
      <w:marLeft w:val="0"/>
      <w:marRight w:val="0"/>
      <w:marTop w:val="0"/>
      <w:marBottom w:val="0"/>
      <w:divBdr>
        <w:top w:val="none" w:sz="0" w:space="0" w:color="auto"/>
        <w:left w:val="none" w:sz="0" w:space="0" w:color="auto"/>
        <w:bottom w:val="none" w:sz="0" w:space="0" w:color="auto"/>
        <w:right w:val="none" w:sz="0" w:space="0" w:color="auto"/>
      </w:divBdr>
    </w:div>
    <w:div w:id="493036944">
      <w:bodyDiv w:val="1"/>
      <w:marLeft w:val="0"/>
      <w:marRight w:val="0"/>
      <w:marTop w:val="0"/>
      <w:marBottom w:val="0"/>
      <w:divBdr>
        <w:top w:val="none" w:sz="0" w:space="0" w:color="auto"/>
        <w:left w:val="none" w:sz="0" w:space="0" w:color="auto"/>
        <w:bottom w:val="none" w:sz="0" w:space="0" w:color="auto"/>
        <w:right w:val="none" w:sz="0" w:space="0" w:color="auto"/>
      </w:divBdr>
    </w:div>
    <w:div w:id="638417661">
      <w:bodyDiv w:val="1"/>
      <w:marLeft w:val="0"/>
      <w:marRight w:val="0"/>
      <w:marTop w:val="0"/>
      <w:marBottom w:val="0"/>
      <w:divBdr>
        <w:top w:val="none" w:sz="0" w:space="0" w:color="auto"/>
        <w:left w:val="none" w:sz="0" w:space="0" w:color="auto"/>
        <w:bottom w:val="none" w:sz="0" w:space="0" w:color="auto"/>
        <w:right w:val="none" w:sz="0" w:space="0" w:color="auto"/>
      </w:divBdr>
      <w:divsChild>
        <w:div w:id="1834447937">
          <w:marLeft w:val="547"/>
          <w:marRight w:val="0"/>
          <w:marTop w:val="0"/>
          <w:marBottom w:val="0"/>
          <w:divBdr>
            <w:top w:val="none" w:sz="0" w:space="0" w:color="auto"/>
            <w:left w:val="none" w:sz="0" w:space="0" w:color="auto"/>
            <w:bottom w:val="none" w:sz="0" w:space="0" w:color="auto"/>
            <w:right w:val="none" w:sz="0" w:space="0" w:color="auto"/>
          </w:divBdr>
        </w:div>
        <w:div w:id="1264462234">
          <w:marLeft w:val="547"/>
          <w:marRight w:val="0"/>
          <w:marTop w:val="0"/>
          <w:marBottom w:val="0"/>
          <w:divBdr>
            <w:top w:val="none" w:sz="0" w:space="0" w:color="auto"/>
            <w:left w:val="none" w:sz="0" w:space="0" w:color="auto"/>
            <w:bottom w:val="none" w:sz="0" w:space="0" w:color="auto"/>
            <w:right w:val="none" w:sz="0" w:space="0" w:color="auto"/>
          </w:divBdr>
        </w:div>
        <w:div w:id="2051489688">
          <w:marLeft w:val="547"/>
          <w:marRight w:val="0"/>
          <w:marTop w:val="0"/>
          <w:marBottom w:val="0"/>
          <w:divBdr>
            <w:top w:val="none" w:sz="0" w:space="0" w:color="auto"/>
            <w:left w:val="none" w:sz="0" w:space="0" w:color="auto"/>
            <w:bottom w:val="none" w:sz="0" w:space="0" w:color="auto"/>
            <w:right w:val="none" w:sz="0" w:space="0" w:color="auto"/>
          </w:divBdr>
        </w:div>
        <w:div w:id="847911315">
          <w:marLeft w:val="547"/>
          <w:marRight w:val="0"/>
          <w:marTop w:val="0"/>
          <w:marBottom w:val="0"/>
          <w:divBdr>
            <w:top w:val="none" w:sz="0" w:space="0" w:color="auto"/>
            <w:left w:val="none" w:sz="0" w:space="0" w:color="auto"/>
            <w:bottom w:val="none" w:sz="0" w:space="0" w:color="auto"/>
            <w:right w:val="none" w:sz="0" w:space="0" w:color="auto"/>
          </w:divBdr>
        </w:div>
      </w:divsChild>
    </w:div>
    <w:div w:id="861017941">
      <w:bodyDiv w:val="1"/>
      <w:marLeft w:val="0"/>
      <w:marRight w:val="0"/>
      <w:marTop w:val="0"/>
      <w:marBottom w:val="0"/>
      <w:divBdr>
        <w:top w:val="none" w:sz="0" w:space="0" w:color="auto"/>
        <w:left w:val="none" w:sz="0" w:space="0" w:color="auto"/>
        <w:bottom w:val="none" w:sz="0" w:space="0" w:color="auto"/>
        <w:right w:val="none" w:sz="0" w:space="0" w:color="auto"/>
      </w:divBdr>
    </w:div>
    <w:div w:id="879509288">
      <w:bodyDiv w:val="1"/>
      <w:marLeft w:val="0"/>
      <w:marRight w:val="0"/>
      <w:marTop w:val="0"/>
      <w:marBottom w:val="0"/>
      <w:divBdr>
        <w:top w:val="none" w:sz="0" w:space="0" w:color="auto"/>
        <w:left w:val="none" w:sz="0" w:space="0" w:color="auto"/>
        <w:bottom w:val="none" w:sz="0" w:space="0" w:color="auto"/>
        <w:right w:val="none" w:sz="0" w:space="0" w:color="auto"/>
      </w:divBdr>
    </w:div>
    <w:div w:id="1043361310">
      <w:bodyDiv w:val="1"/>
      <w:marLeft w:val="0"/>
      <w:marRight w:val="0"/>
      <w:marTop w:val="0"/>
      <w:marBottom w:val="0"/>
      <w:divBdr>
        <w:top w:val="none" w:sz="0" w:space="0" w:color="auto"/>
        <w:left w:val="none" w:sz="0" w:space="0" w:color="auto"/>
        <w:bottom w:val="none" w:sz="0" w:space="0" w:color="auto"/>
        <w:right w:val="none" w:sz="0" w:space="0" w:color="auto"/>
      </w:divBdr>
    </w:div>
    <w:div w:id="1375276163">
      <w:bodyDiv w:val="1"/>
      <w:marLeft w:val="0"/>
      <w:marRight w:val="0"/>
      <w:marTop w:val="0"/>
      <w:marBottom w:val="0"/>
      <w:divBdr>
        <w:top w:val="none" w:sz="0" w:space="0" w:color="auto"/>
        <w:left w:val="none" w:sz="0" w:space="0" w:color="auto"/>
        <w:bottom w:val="none" w:sz="0" w:space="0" w:color="auto"/>
        <w:right w:val="none" w:sz="0" w:space="0" w:color="auto"/>
      </w:divBdr>
    </w:div>
    <w:div w:id="1426655033">
      <w:bodyDiv w:val="1"/>
      <w:marLeft w:val="0"/>
      <w:marRight w:val="0"/>
      <w:marTop w:val="0"/>
      <w:marBottom w:val="0"/>
      <w:divBdr>
        <w:top w:val="none" w:sz="0" w:space="0" w:color="auto"/>
        <w:left w:val="none" w:sz="0" w:space="0" w:color="auto"/>
        <w:bottom w:val="none" w:sz="0" w:space="0" w:color="auto"/>
        <w:right w:val="none" w:sz="0" w:space="0" w:color="auto"/>
      </w:divBdr>
    </w:div>
    <w:div w:id="1457983773">
      <w:bodyDiv w:val="1"/>
      <w:marLeft w:val="0"/>
      <w:marRight w:val="0"/>
      <w:marTop w:val="0"/>
      <w:marBottom w:val="0"/>
      <w:divBdr>
        <w:top w:val="none" w:sz="0" w:space="0" w:color="auto"/>
        <w:left w:val="none" w:sz="0" w:space="0" w:color="auto"/>
        <w:bottom w:val="none" w:sz="0" w:space="0" w:color="auto"/>
        <w:right w:val="none" w:sz="0" w:space="0" w:color="auto"/>
      </w:divBdr>
    </w:div>
    <w:div w:id="186046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1080</Words>
  <Characters>5941</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Fondation de France</Company>
  <LinksUpToDate>false</LinksUpToDate>
  <CharactersWithSpaces>7007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BOCCAS Violaine</dc:creator>
  <cp:keywords/>
  <dc:description/>
  <cp:lastModifiedBy>BOCCAS Violaine</cp:lastModifiedBy>
  <cp:revision>2</cp:revision>
  <dcterms:created xsi:type="dcterms:W3CDTF">2019-11-14T13:35:00Z</dcterms:created>
  <dcterms:modified xsi:type="dcterms:W3CDTF">2019-11-14T13:35:00Z</dcterms:modified>
</cp:coreProperties>
</file>